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1：</w:t>
      </w:r>
    </w:p>
    <w:p>
      <w:pPr>
        <w:jc w:val="center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2024年威海市市级重点实验室验收结果</w:t>
      </w:r>
    </w:p>
    <w:p>
      <w:pPr>
        <w:jc w:val="both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tbl>
      <w:tblPr>
        <w:tblStyle w:val="3"/>
        <w:tblW w:w="8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2"/>
        <w:gridCol w:w="2738"/>
        <w:gridCol w:w="2403"/>
        <w:gridCol w:w="1573"/>
        <w:gridCol w:w="10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重点实验室名称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威海市海洋装备专用集成电路与系统重点实验室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威海市通风机流体技术重点实验室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威海克莱特菲尔风机股份有限公司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威海市植物干细胞生物技术重点实验室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威海市先进磁性材料与应用技术重点实验室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威海市果蔬高值利用重点实验室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威海职业学院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威海市微型电感元器件设计与制造重点实验室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威海市仿生技术重点实验室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吉林大学威海仿生研究院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威海市新能源车辆控制与仿真重点实验室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威海市智能光声检测与传感技术重点实验室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威海市高端制造装备智能化技术重点实验室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威海经济技术开发区天智创新技术研究院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威海市水资源环境与膜技术应用重点实验室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山东中欧膜技术研究有限公司、哈尔滨工业大学（威海）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威海市无人机技术研发与应用重点实验室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威海天航信息技术有限公司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威海市高端降压药物重点实验室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山东华素制药有限公司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威海市激光微创医疗器械重点实验室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威海高科医疗设备有限公司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威海市金枪鱼资源高效利用重点实验室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荣成蓝润生物科技有限公司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威海市海上航行环境智能感知重点实验室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山东交通学院</w:t>
            </w:r>
            <w:r>
              <w:rPr>
                <w:rStyle w:val="7"/>
                <w:rFonts w:hAnsi="宋体"/>
                <w:lang w:val="en-US" w:eastAsia="zh-CN" w:bidi="ar"/>
              </w:rPr>
              <w:t>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威海市神经血管介入医疗器械重点实验室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禾木（中国）生物工程有限公司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威海市海上智能交通控制与安全保障重点实验室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山东交通学院</w:t>
            </w:r>
            <w:r>
              <w:rPr>
                <w:rStyle w:val="7"/>
                <w:rFonts w:hAnsi="宋体"/>
                <w:lang w:val="en-US" w:eastAsia="zh-CN" w:bidi="ar"/>
              </w:rPr>
              <w:t>（威海）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威海市海洋碳汇重点实验室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威海市蓝色经济研究院有限公司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威海市智能电源应用开发重点实验室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威海安屯尼智能电子科技有限公司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威海市特殊微界面技术重点实验室</w:t>
            </w:r>
          </w:p>
        </w:tc>
        <w:tc>
          <w:tcPr>
            <w:tcW w:w="2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威海普益环保科技有限公司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思源黑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思源黑体">
    <w:panose1 w:val="020B0500000000090000"/>
    <w:charset w:val="86"/>
    <w:family w:val="auto"/>
    <w:pitch w:val="default"/>
    <w:sig w:usb0="20000003" w:usb1="2ADF3C10" w:usb2="00000016" w:usb3="00000000" w:csb0="6006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1164A"/>
    <w:rsid w:val="2F3E7A11"/>
    <w:rsid w:val="2FDD707D"/>
    <w:rsid w:val="39173F9E"/>
    <w:rsid w:val="43043824"/>
    <w:rsid w:val="5579652E"/>
    <w:rsid w:val="6ECFFC9B"/>
    <w:rsid w:val="6FEE5D7B"/>
    <w:rsid w:val="715168D1"/>
    <w:rsid w:val="7CF390FF"/>
    <w:rsid w:val="7F7BE2A7"/>
    <w:rsid w:val="7FF6289C"/>
    <w:rsid w:val="B87F1CFD"/>
    <w:rsid w:val="D7C6FFED"/>
    <w:rsid w:val="E5F35E16"/>
    <w:rsid w:val="EBDA2F2A"/>
    <w:rsid w:val="EDF93CA4"/>
    <w:rsid w:val="F7DF8EE2"/>
    <w:rsid w:val="FBFDD2F2"/>
    <w:rsid w:val="FBFF3677"/>
    <w:rsid w:val="FFB69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7">
    <w:name w:val="font71"/>
    <w:basedOn w:val="4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8">
    <w:name w:val="font0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2020-08-30T09:58:00Z</dcterms:created>
  <dc:creator>TEMP</dc:creator>
  <cp:lastModifiedBy>Administrator</cp:lastModifiedBy>
  <cp:lastPrinted>2023-12-08T22:31:00Z</cp:lastPrinted>
  <dcterms:modified xsi:type="dcterms:W3CDTF">2024-12-06T09:03:27Z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53CB6AC5006D433B3C346D6598AFDF62</vt:lpwstr>
  </property>
</Properties>
</file>