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关于组织申报</w:t>
      </w:r>
      <w:r>
        <w:rPr>
          <w:rFonts w:hint="eastAsia" w:asciiTheme="minorEastAsia" w:hAnsiTheme="minorEastAsia" w:eastAsiaTheme="minorEastAsia" w:cstheme="minorEastAsia"/>
          <w:sz w:val="44"/>
          <w:szCs w:val="44"/>
        </w:rPr>
        <w:t>2025</w:t>
      </w:r>
      <w:r>
        <w:rPr>
          <w:rFonts w:hint="eastAsia" w:ascii="方正小标宋简体" w:hAnsi="方正小标宋简体" w:eastAsia="方正小标宋简体" w:cs="方正小标宋简体"/>
          <w:sz w:val="44"/>
          <w:szCs w:val="44"/>
        </w:rPr>
        <w:t>年度山东省自然科学基金创新发展联合基金项目的通知</w:t>
      </w:r>
    </w:p>
    <w:p>
      <w:pPr>
        <w:keepNext w:val="0"/>
        <w:keepLines w:val="0"/>
        <w:pageBreakBefore w:val="0"/>
        <w:widowControl w:val="0"/>
        <w:kinsoku/>
        <w:wordWrap/>
        <w:overflowPunct/>
        <w:topLinePunct w:val="0"/>
        <w:autoSpaceDE/>
        <w:autoSpaceDN/>
        <w:bidi w:val="0"/>
        <w:adjustRightInd/>
        <w:snapToGrid/>
        <w:spacing w:line="580" w:lineRule="exact"/>
        <w:textAlignment w:val="auto"/>
      </w:pPr>
      <w:r>
        <w:rPr>
          <w:rFonts w:hint="default"/>
          <w:lang w:val="en-US" w:eastAsia="zh-CN"/>
        </w:rPr>
        <w:fldChar w:fldCharType="begin"/>
      </w:r>
      <w:r>
        <w:rPr>
          <w:rFonts w:hint="default"/>
          <w:lang w:val="en-US" w:eastAsia="zh-CN"/>
        </w:rPr>
        <w:instrText xml:space="preserve"> HYPERLINK "http://service.weibo.com/share/share.php?url=http://kjt.shandong.gov.cn/art/2025/9/6/art_13360_10321138.html&amp;title=%E5%B1%B1%E4%B8%9C%E7%9C%81%E7%A7%91%E5%AD%A6%E6%8A%80%E6%9C%AF%E5%8E%85 %E9%80%9A%E7%9F%A5%E5%85%AC%E5%91%8A %E5%85%B3%E4%BA%8E%E7%BB%84%E7%BB%87%E7%94%B3%E6%8A%A52025%E5%B9%B4%E5%BA%A6%E5%B1%B1%E4%B8%9C%E7%9C%81%E8%87%AA%E7%84%B6%E7%A7%91%E5%AD%A6%E5%9F%BA%E9%87%91%E5%88%9B%E6%96%B0%E5%8F%91%E5%B1%95%E8%81%94%E5%90%88%E5%9F%BA%E9%87%91%E9%A1%B9%E7%9B%AE%E7%9A%84%E9%80%9A%E7%9F%A5&amp;pic=http://kjt.shandong.gov.cn/picture/0/2302222311223031516.png&amp;appkey=" \o "分享到微博" \t "http://kjt.shandong.gov.cn/art/2025/9/6/_blank" </w:instrText>
      </w:r>
      <w:r>
        <w:rPr>
          <w:rFonts w:hint="default"/>
          <w:lang w:val="en-US" w:eastAsia="zh-CN"/>
        </w:rPr>
        <w:fldChar w:fldCharType="separate"/>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"javascript:;" </w:instrText>
      </w:r>
      <w:r>
        <w:rPr>
          <w:rFonts w:hint="default"/>
          <w:lang w:val="en-US" w:eastAsia="zh-CN"/>
        </w:rPr>
        <w:fldChar w:fldCharType="separate"/>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"http://sns.qzone.qq.com/cgi-bin/qzshare/cgi_qzshare_onekey?url=http://kjt.shandong.gov.cn/art/2025/9/6/art_13360_10321138.html&amp;title=%E5%B1%B1%E4%B8%9C%E7%9C%81%E7%A7%91%E5%AD%A6%E6%8A%80%E6%9C%AF%E5%8E%85 %E9%80%9A%E7%9F%A5%E5%85%AC%E5%91%8A %E5%85%B3%E4%BA%8E%E7%BB%84%E7%BB%87%E7%94%B3%E6%8A%A52025%E5%B9%B4%E5%BA%A6%E5%B1%B1%E4%B8%9C%E7%9C%81%E8%87%AA%E7%84%B6%E7%A7%91%E5%AD%A6%E5%9F%BA%E9%87%91%E5%88%9B%E6%96%B0%E5%8F%91%E5%B1%95%E8%81%94%E5%90%88%E5%9F%BA%E9%87%91%E9%A1%B9%E7%9B%AE%E7%9A%84%E9%80%9A%E7%9F%A5&amp;desc=%E5%90%84%E5%B8%82%E7%A7%91%E6%8A%80%E5%B1%80%EF%BC%8C%E7%9C%81%E7%9B%B4%E6%9C%89%E5%85%B3%E9%83%A8%E9%97%A8%EF%BC%8C%E5%90%84%E6%9C%89%E5%85%B3%E5%8D%95%E4%BD%8D%EF%BC%9A%E6%A0%B9%E6%8D%AE%E3%80%8A%E5%B1%B1%E4%B8%9C%E7%9C%81%E8%87%AA%E7%84%B6%E7%A7%91%E5%AD%A6%E5%9F%BA%E9%87%91%E9%A1%B9%E7%9B%AE%E7%AE%A1%E7%90%86%E5%8A%9E%E6%B3%95%E3%80%8B%E3%80%8A%E5%B1%B1%E4%B8%9C%E7%9C%81%E8%87%AA%E7%84%B6%E7%A7%91%E5%AD%A6%E5%9F%BA%E9%87%91%E5%88%9B%E6%96%B0%E5%8F%91%E5%B1%95%E8%81%94%E5%90%88%E5%9F%BA%E9%87%91%E9%A1%B9%E7%9B%AE%E7%AE%A1%E7%90%86%E5%8A%9E%E6%B3%95%E3%80%8B%EF%BC%88%E9%B2%81%E7%A7%91%E5%AD%97%E3%80%942025%E3%80%9533%E5%8F%B7%EF%BC%89%E6%9C%89%E5%85%B3%E8%A7%84%E5%AE%9A%EF%BC%8C%E7%8E%B0%E5%B0%862025%E5%B9%B4%E5%BA%A6%E5%B1%B1%E4%B8%9C%E7%9C%81%E8%87%AA%E7%84%B6%E7%A7%91%E5%AD%A6%E5%9F%BA%E9%87%91%E5%88%9B%E6%96%B0%E5%8F%91%E5%B1%95%E8%81%94%E5%90%88%E5%9F%BA%E9%87%91%EF%BC%88%E4%BB%A5%E4%B8%8B%E7%AE%80%E7%A7%B0%E2%80%9C%E8%81%94%E5%90%88%E5%9F%BA%E9%87%91%E2%80%9D%EF%BC%89%E9%A1%B9%E7%9B%AE%E7%94%B3%E6%8A%A5%E6%9C%89%E5%85%B3%E4%BA%8B%E9%A1%B9%E9%80%9A%E7%9F%A5%E5%A6%82%E4%B8%8B%E3%80%82%E4%B8%80%E3%80%81%E9%A1%B9%E7%9B%AE%E7%B1%BB%E5%88%AB%E6%9C%AC%E6%AC%A1%E8%81%94%E5%90%88%E5%9F%BA%E9%87%91%E5%8C%85%E6%8B%AC%E9%87%8F%E5%AD%90%E7%A7%91%E5%AD%A6%E3%80%81%E6%99%BA%E6%85%A7%E8%AE%A1%E7%AE%97%E3%80%81%E8%82%BF%E7%98%A4%E9%98%B2%E6%B2%BB%E3%80%81%E6%85%A2%E7%97%85%E9%98%B2%E6%B2%BB%E3%80%81%E7%94%9F%E7%89%A9%E5%8C%BB%E8%8D%AF%E3%80%81%E6%99%BA%E8%83%BD%E4%BA%A4%E9%80%9A%E3%80%81%E5%B7%A5%E4%B8%9A%E6%99%BA%E8%83%BD%E5%88%B6%E9%80%A0%E5%92%8C%E6%B0%94%E8%B1%A1%E5%88%9B%E6%96%B0%E8%81%94%E5%90%88%E5%9F%BA%E9%87%91%E3%80%82&amp;summary=%E5%90%84%E5%B8%82%E7%A7%91%E6%8A%80%E5%B1%80%EF%BC%8C%E7%9C%81%E7%9B%B4%E6%9C%89%E5%85%B3%E9%83%A8%E9%97%A8%EF%BC%8C%E5%90%84%E6%9C%89%E5%85%B3%E5%8D%95%E4%BD%8D%EF%BC%9A%E6%A0%B9%E6%8D%AE%E3%80%8A%E5%B1%B1%E4%B8%9C%E7%9C%81%E8%87%AA%E7%84%B6%E7%A7%91%E5%AD%A6%E5%9F%BA%E9%87%91%E9%A1%B9%E7%9B%AE%E7%AE%A1%E7%90%86%E5%8A%9E%E6%B3%95%E3%80%8B%E3%80%8A%E5%B1%B1%E4%B8%9C%E7%9C%81%E8%87%AA%E7%84%B6%E7%A7%91%E5%AD%A6%E5%9F%BA%E9%87%91%E5%88%9B%E6%96%B0%E5%8F%91%E5%B1%95%E8%81%94%E5%90%88%E5%9F%BA%E9%87%91%E9%A1%B9%E7%9B%AE%E7%AE%A1%E7%90%86%E5%8A%9E%E6%B3%95%E3%80%8B%EF%BC%88%E9%B2%81%E7%A7%91%E5%AD%97%E3%80%942025%E3%80%9533%E5%8F%B7%EF%BC%89%E6%9C%89%E5%85%B3%E8%A7%84%E5%AE%9A%EF%BC%8C%E7%8E%B0%E5%B0%862025%E5%B9%B4%E5%BA%A6%E5%B1%B1%E4%B8%9C%E7%9C%81%E8%87%AA%E7%84%B6%E7%A7%91%E5%AD%A6%E5%9F%BA%E9%87%91%E5%88%9B%E6%96%B0%E5%8F%91%E5%B1%95%E8%81%94%E5%90%88%E5%9F%BA%E9%87%91%EF%BC%88%E4%BB%A5%E4%B8%8B%E7%AE%80%E7%A7%B0%E2%80%9C%E8%81%94%E5%90%88%E5%9F%BA%E9%87%91%E2%80%9D%EF%BC%89%E9%A1%B9%E7%9B%AE%E7%94%B3%E6%8A%A5%E6%9C%89%E5%85%B3%E4%BA%8B%E9%A1%B9%E9%80%9A%E7%9F%A5%E5%A6%82%E4%B8%8B%E3%80%82%E4%B8%80%E3%80%81%E9%A1%B9%E7%9B%AE%E7%B1%BB%E5%88%AB%E6%9C%AC%E6%AC%A1%E8%81%94%E5%90%88%E5%9F%BA%E9%87%91%E5%8C%85%E6%8B%AC%E9%87%8F%E5%AD%90%E7%A7%91%E5%AD%A6%E3%80%81%E6%99%BA%E6%85%A7%E8%AE%A1%E7%AE%97%E3%80%81%E8%82%BF%E7%98%A4%E9%98%B2%E6%B2%BB%E3%80%81%E6%85%A2%E7%97%85%E9%98%B2%E6%B2%BB%E3%80%81%E7%94%9F%E7%89%A9%E5%8C%BB%E8%8D%AF%E3%80%81%E6%99%BA%E8%83%BD%E4%BA%A4%E9%80%9A%E3%80%81%E5%B7%A5%E4%B8%9A%E6%99%BA%E8%83%BD%E5%88%B6%E9%80%A0%E5%92%8C%E6%B0%94%E8%B1%A1%E5%88%9B%E6%96%B0%E8%81%94%E5%90%88%E5%9F%BA%E9%87%91%E3%80%82&amp;site=%E5%B1%B1%E4%B8%9C%E7%9C%81%E7%A7%91%E5%AD%A6%E6%8A%80%E6%9C%AF%E5%8E%85 %E9%80%9A%E7%9F%A5%E5%85%AC%E5%91%8A %E5%85%B3%E4%BA%8E%E7%BB%84%E7%BB%87%E7%94%B3%E6%8A%A52025%E5%B9%B4%E5%BA%A6%E5%B1%B1%E4%B8%9C%E7%9C%81%E8%87%AA%E7%84%B6%E7%A7%91%E5%AD%A6%E5%9F%BA%E9%87%91%E5%88%9B%E6%96%B0%E5%8F%91%E5%B1%95%E8%81%94%E5%90%88%E5%9F%BA%E9%87%91%E9%A1%B9%E7%9B%AE%E7%9A%84%E9%80%9A%E7%9F%A5" \o "分享到QQ空间" \t "http://kjt.shandong.gov.cn/art/2025/9/6/_blank" </w:instrText>
      </w:r>
      <w:r>
        <w:rPr>
          <w:rFonts w:hint="default"/>
          <w:lang w:val="en-US" w:eastAsia="zh-CN"/>
        </w:rPr>
        <w:fldChar w:fldCharType="separate"/>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"http://shuo.douban.com/!service/share?href=http://kjt.shandong.gov.cn/art/2025/9/6/art_13360_10321138.html&amp;name=%E5%B1%B1%E4%B8%9C%E7%9C%81%E7%A7%91%E5%AD%A6%E6%8A%80%E6%9C%AF%E5%8E%85 %E9%80%9A%E7%9F%A5%E5%85%AC%E5%91%8A %E5%85%B3%E4%BA%8E%E7%BB%84%E7%BB%87%E7%94%B3%E6%8A%A52025%E5%B9%B4%E5%BA%A6%E5%B1%B1%E4%B8%9C%E7%9C%81%E8%87%AA%E7%84%B6%E7%A7%91%E5%AD%A6%E5%9F%BA%E9%87%91%E5%88%9B%E6%96%B0%E5%8F%91%E5%B1%95%E8%81%94%E5%90%88%E5%9F%BA%E9%87%91%E9%A1%B9%E7%9B%AE%E7%9A%84%E9%80%9A%E7%9F%A5&amp;text=%E5%90%84%E5%B8%82%E7%A7%91%E6%8A%80%E5%B1%80%EF%BC%8C%E7%9C%81%E7%9B%B4%E6%9C%89%E5%85%B3%E9%83%A8%E9%97%A8%EF%BC%8C%E5%90%84%E6%9C%89%E5%85%B3%E5%8D%95%E4%BD%8D%EF%BC%9A%E6%A0%B9%E6%8D%AE%E3%80%8A%E5%B1%B1%E4%B8%9C%E7%9C%81%E8%87%AA%E7%84%B6%E7%A7%91%E5%AD%A6%E5%9F%BA%E9%87%91%E9%A1%B9%E7%9B%AE%E7%AE%A1%E7%90%86%E5%8A%9E%E6%B3%95%E3%80%8B%E3%80%8A%E5%B1%B1%E4%B8%9C%E7%9C%81%E8%87%AA%E7%84%B6%E7%A7%91%E5%AD%A6%E5%9F%BA%E9%87%91%E5%88%9B%E6%96%B0%E5%8F%91%E5%B1%95%E8%81%94%E5%90%88%E5%9F%BA%E9%87%91%E9%A1%B9%E7%9B%AE%E7%AE%A1%E7%90%86%E5%8A%9E%E6%B3%95%E3%80%8B%EF%BC%88%E9%B2%81%E7%A7%91%E5%AD%97%E3%80%942025%E3%80%9533%E5%8F%B7%EF%BC%89%E6%9C%89%E5%85%B3%E8%A7%84%E5%AE%9A%EF%BC%8C%E7%8E%B0%E5%B0%862025%E5%B9%B4%E5%BA%A6%E5%B1%B1%E4%B8%9C%E7%9C%81%E8%87%AA%E7%84%B6%E7%A7%91%E5%AD%A6%E5%9F%BA%E9%87%91%E5%88%9B%E6%96%B0%E5%8F%91%E5%B1%95%E8%81%94%E5%90%88%E5%9F%BA%E9%87%91%EF%BC%88%E4%BB%A5%E4%B8%8B%E7%AE%80%E7%A7%B0%E2%80%9C%E8%81%94%E5%90%88%E5%9F%BA%E9%87%91%E2%80%9D%EF%BC%89%E9%A1%B9%E7%9B%AE%E7%94%B3%E6%8A%A5%E6%9C%89%E5%85%B3%E4%BA%8B%E9%A1%B9%E9%80%9A%E7%9F%A5%E5%A6%82%E4%B8%8B%E3%80%82%E4%B8%80%E3%80%81%E9%A1%B9%E7%9B%AE%E7%B1%BB%E5%88%AB%E6%9C%AC%E6%AC%A1%E8%81%94%E5%90%88%E5%9F%BA%E9%87%91%E5%8C%85%E6%8B%AC%E9%87%8F%E5%AD%90%E7%A7%91%E5%AD%A6%E3%80%81%E6%99%BA%E6%85%A7%E8%AE%A1%E7%AE%97%E3%80%81%E8%82%BF%E7%98%A4%E9%98%B2%E6%B2%BB%E3%80%81%E6%85%A2%E7%97%85%E9%98%B2%E6%B2%BB%E3%80%81%E7%94%9F%E7%89%A9%E5%8C%BB%E8%8D%AF%E3%80%81%E6%99%BA%E8%83%BD%E4%BA%A4%E9%80%9A%E3%80%81%E5%B7%A5%E4%B8%9A%E6%99%BA%E8%83%BD%E5%88%B6%E9%80%A0%E5%92%8C%E6%B0%94%E8%B1%A1%E5%88%9B%E6%96%B0%E8%81%94%E5%90%88%E5%9F%BA%E9%87%91%E3%80%82&amp;image=http://kjt.shandong.gov.cn/picture/0/2302222311223031516.png&amp;starid=0&amp;aid=0&amp;style=11" \o "分享到豆瓣" \t "http://kjt.shandong.gov.cn/art/2025/9/6/_blank" </w:instrText>
      </w:r>
      <w:r>
        <w:rPr>
          <w:rFonts w:hint="default"/>
          <w:lang w:val="en-US" w:eastAsia="zh-CN"/>
        </w:rPr>
        <w:fldChar w:fldCharType="separate"/>
      </w:r>
      <w:r>
        <w:rPr>
          <w:rFonts w:hint="default"/>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各市科技局，省直有关部门，各有关单位：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根据《山东省自然科学基金项目管理办法》《山东省自然科学基金创新发展联合基金项目管理办法》（鲁科字〔</w:t>
      </w:r>
      <w:r>
        <w:rPr>
          <w:rFonts w:hint="eastAsia" w:asciiTheme="minorEastAsia" w:hAnsiTheme="minorEastAsia" w:eastAsiaTheme="minorEastAsia" w:cstheme="minorEastAsia"/>
          <w:sz w:val="32"/>
          <w:szCs w:val="32"/>
        </w:rPr>
        <w:t>2025</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33</w:t>
      </w:r>
      <w:r>
        <w:rPr>
          <w:rFonts w:hint="eastAsia" w:ascii="仿宋_GB2312" w:hAnsi="仿宋_GB2312" w:eastAsia="仿宋_GB2312" w:cs="仿宋_GB2312"/>
          <w:sz w:val="32"/>
          <w:szCs w:val="32"/>
        </w:rPr>
        <w:t>号）有关规定，现将</w:t>
      </w:r>
      <w:r>
        <w:rPr>
          <w:rFonts w:hint="eastAsia" w:asciiTheme="minorEastAsia" w:hAnsiTheme="minorEastAsia" w:eastAsiaTheme="minorEastAsia" w:cstheme="minorEastAsia"/>
          <w:sz w:val="32"/>
          <w:szCs w:val="32"/>
        </w:rPr>
        <w:t>2025</w:t>
      </w:r>
      <w:r>
        <w:rPr>
          <w:rFonts w:hint="eastAsia" w:ascii="仿宋_GB2312" w:hAnsi="仿宋_GB2312" w:eastAsia="仿宋_GB2312" w:cs="仿宋_GB2312"/>
          <w:sz w:val="32"/>
          <w:szCs w:val="32"/>
        </w:rPr>
        <w:t>年度山东省自然科学基金创新发展联合基金（以下简称“联合基金”）项目申报有关事项通知如下。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一、项目类别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本次联合基金包括量子科学、智慧计算、肿瘤防治、慢病防治、生物医药、智能交通、工业智能制造和气象创新联合基金。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二、申报条件及有关事项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（一）申报人要求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.项目申报人为省基金依托单位全职在岗人员或正式受聘于依托单位并保证资助期内每年在依托单位从事研究工作的时间在</w:t>
      </w:r>
      <w:r>
        <w:rPr>
          <w:rFonts w:hint="eastAsia" w:asciiTheme="minorEastAsia" w:hAnsiTheme="minorEastAsia" w:eastAsiaTheme="minorEastAsia" w:cstheme="minorEastAsia"/>
          <w:sz w:val="32"/>
          <w:szCs w:val="32"/>
        </w:rPr>
        <w:t>6</w:t>
      </w:r>
      <w:r>
        <w:rPr>
          <w:rFonts w:hint="eastAsia" w:ascii="仿宋_GB2312" w:hAnsi="仿宋_GB2312" w:eastAsia="仿宋_GB2312" w:cs="仿宋_GB2312"/>
          <w:sz w:val="32"/>
          <w:szCs w:val="32"/>
        </w:rPr>
        <w:t>个月以上的人员；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.申报人在项目执行期满之日未到退休年龄（</w:t>
      </w:r>
      <w:r>
        <w:rPr>
          <w:rFonts w:hint="eastAsia" w:asciiTheme="minorEastAsia" w:hAnsiTheme="minorEastAsia" w:eastAsiaTheme="minorEastAsia" w:cstheme="minorEastAsia"/>
          <w:sz w:val="32"/>
          <w:szCs w:val="32"/>
        </w:rPr>
        <w:t>1968</w:t>
      </w:r>
      <w:r>
        <w:rPr>
          <w:rFonts w:hint="eastAsia" w:ascii="仿宋_GB2312" w:hAnsi="仿宋_GB2312" w:eastAsia="仿宋_GB2312" w:cs="仿宋_GB2312"/>
          <w:sz w:val="32"/>
          <w:szCs w:val="32"/>
        </w:rPr>
        <w:t>年</w:t>
      </w: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月</w:t>
      </w: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日后出生）；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3</w:t>
      </w:r>
      <w:r>
        <w:rPr>
          <w:rFonts w:hint="eastAsia" w:ascii="仿宋_GB2312" w:hAnsi="仿宋_GB2312" w:eastAsia="仿宋_GB2312" w:cs="仿宋_GB2312"/>
          <w:sz w:val="32"/>
          <w:szCs w:val="32"/>
        </w:rPr>
        <w:t>.具有承担基础研究课题或者从事基础研究的经历；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4</w:t>
      </w:r>
      <w:r>
        <w:rPr>
          <w:rFonts w:hint="eastAsia" w:ascii="仿宋_GB2312" w:hAnsi="仿宋_GB2312" w:eastAsia="仿宋_GB2312" w:cs="仿宋_GB2312"/>
          <w:sz w:val="32"/>
          <w:szCs w:val="32"/>
        </w:rPr>
        <w:t>.具有高级专业技术职务（职称）或者具有博士学位；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5</w:t>
      </w:r>
      <w:r>
        <w:rPr>
          <w:rFonts w:hint="eastAsia" w:ascii="仿宋_GB2312" w:hAnsi="仿宋_GB2312" w:eastAsia="仿宋_GB2312" w:cs="仿宋_GB2312"/>
          <w:sz w:val="32"/>
          <w:szCs w:val="32"/>
        </w:rPr>
        <w:t>.申报重点项目须作为项目负责人承担过国家级基础研究项目（课题）；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6</w:t>
      </w:r>
      <w:r>
        <w:rPr>
          <w:rFonts w:hint="eastAsia" w:ascii="仿宋_GB2312" w:hAnsi="仿宋_GB2312" w:eastAsia="仿宋_GB2312" w:cs="仿宋_GB2312"/>
          <w:sz w:val="32"/>
          <w:szCs w:val="32"/>
        </w:rPr>
        <w:t>.不受理博士后、在读全日制研究生身份的申报人申报联合基金项目。在职人员身份进站博士后可依托人事关系所在单位申报，人事关系所在单位应为省基金依托单位；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7</w:t>
      </w:r>
      <w:r>
        <w:rPr>
          <w:rFonts w:hint="eastAsia" w:ascii="仿宋_GB2312" w:hAnsi="仿宋_GB2312" w:eastAsia="仿宋_GB2312" w:cs="仿宋_GB2312"/>
          <w:sz w:val="32"/>
          <w:szCs w:val="32"/>
        </w:rPr>
        <w:t>.有省基金项目执行期满应验收但未进入验收程序的项目负责人，暂停本次申报；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8</w:t>
      </w:r>
      <w:r>
        <w:rPr>
          <w:rFonts w:hint="eastAsia" w:ascii="仿宋_GB2312" w:hAnsi="仿宋_GB2312" w:eastAsia="仿宋_GB2312" w:cs="仿宋_GB2312"/>
          <w:sz w:val="32"/>
          <w:szCs w:val="32"/>
        </w:rPr>
        <w:t>.项目申报人不得在同一年将研究内容相同或相近的项目以不同项目类型、由不同申报人或经不同依托单位提出申请；不得将已获资助的项目重复提出申请。如发现多头或重复申报等问题，依据有关规定严肃处理，记入科研诚信档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（二）限项要求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同一科研人员同一年度（</w:t>
      </w:r>
      <w:r>
        <w:rPr>
          <w:rFonts w:hint="eastAsia" w:asciiTheme="minorEastAsia" w:hAnsiTheme="minorEastAsia" w:eastAsiaTheme="minorEastAsia" w:cstheme="minorEastAsia"/>
          <w:sz w:val="32"/>
          <w:szCs w:val="32"/>
        </w:rPr>
        <w:t>2025</w:t>
      </w:r>
      <w:r>
        <w:rPr>
          <w:rFonts w:hint="eastAsia" w:ascii="仿宋_GB2312" w:hAnsi="仿宋_GB2312" w:eastAsia="仿宋_GB2312" w:cs="仿宋_GB2312"/>
          <w:sz w:val="32"/>
          <w:szCs w:val="32"/>
        </w:rPr>
        <w:t>年度）牵头申报省级科技计划项目数量不超过</w:t>
      </w: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项。项目负责人每年用于项目的工作时间不得少于</w:t>
      </w:r>
      <w:r>
        <w:rPr>
          <w:rFonts w:hint="eastAsia" w:asciiTheme="minorEastAsia" w:hAnsiTheme="minorEastAsia" w:eastAsiaTheme="minorEastAsia" w:cstheme="minorEastAsia"/>
          <w:sz w:val="32"/>
          <w:szCs w:val="32"/>
        </w:rPr>
        <w:t>6</w:t>
      </w:r>
      <w:r>
        <w:rPr>
          <w:rFonts w:hint="eastAsia" w:ascii="仿宋_GB2312" w:hAnsi="仿宋_GB2312" w:eastAsia="仿宋_GB2312" w:cs="仿宋_GB2312"/>
          <w:sz w:val="32"/>
          <w:szCs w:val="32"/>
        </w:rPr>
        <w:t>个月，项目参与人每年用于项目的工作时间不得少于</w:t>
      </w:r>
      <w:r>
        <w:rPr>
          <w:rFonts w:hint="eastAsia" w:asciiTheme="minorEastAsia" w:hAnsiTheme="minorEastAsia" w:eastAsiaTheme="minorEastAsia" w:cstheme="minorEastAsia"/>
          <w:sz w:val="32"/>
          <w:szCs w:val="32"/>
        </w:rPr>
        <w:t>4</w:t>
      </w:r>
      <w:r>
        <w:rPr>
          <w:rFonts w:hint="eastAsia" w:ascii="仿宋_GB2312" w:hAnsi="仿宋_GB2312" w:eastAsia="仿宋_GB2312" w:cs="仿宋_GB2312"/>
          <w:sz w:val="32"/>
          <w:szCs w:val="32"/>
        </w:rPr>
        <w:t>个月。每名科研人员用于在研和在申报项目的年度工作总时间不得超过</w:t>
      </w:r>
      <w:r>
        <w:rPr>
          <w:rFonts w:hint="eastAsia" w:asciiTheme="minorEastAsia" w:hAnsiTheme="minorEastAsia" w:eastAsiaTheme="minorEastAsia" w:cstheme="minorEastAsia"/>
          <w:sz w:val="32"/>
          <w:szCs w:val="32"/>
        </w:rPr>
        <w:t>12</w:t>
      </w:r>
      <w:r>
        <w:rPr>
          <w:rFonts w:hint="eastAsia" w:ascii="仿宋_GB2312" w:hAnsi="仿宋_GB2312" w:eastAsia="仿宋_GB2312" w:cs="仿宋_GB2312"/>
          <w:sz w:val="32"/>
          <w:szCs w:val="32"/>
        </w:rPr>
        <w:t>个月。在省科技厅其他限项范围内的不得申报。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（三）申报书要求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.申报书中联合基金名称选择相应类别联合基金；项目类型根据申报的指南方向选择重点项目、一般项目或培育项目；学科代码</w:t>
      </w: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应选择指南方向建议代码的下级代码；项目名称应根据研究方向和具体研究内容拟定，原则上不允许直接使用研究方向作为项目名称。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.联合基金项目采取定额补助方式支持，超出定额补助的部分由承担单位自筹解决。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3</w:t>
      </w:r>
      <w:r>
        <w:rPr>
          <w:rFonts w:hint="eastAsia" w:ascii="仿宋_GB2312" w:hAnsi="仿宋_GB2312" w:eastAsia="仿宋_GB2312" w:cs="仿宋_GB2312"/>
          <w:sz w:val="32"/>
          <w:szCs w:val="32"/>
        </w:rPr>
        <w:t>.项目申报人须签署诚信承诺书，依托单位和申报人需对申报材料中涉及的指标、数据和相关证明、附件材料的真实性负责，自行承担因提供虚假材料造成的后果。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4</w:t>
      </w:r>
      <w:r>
        <w:rPr>
          <w:rFonts w:hint="eastAsia" w:ascii="仿宋_GB2312" w:hAnsi="仿宋_GB2312" w:eastAsia="仿宋_GB2312" w:cs="仿宋_GB2312"/>
          <w:sz w:val="32"/>
          <w:szCs w:val="32"/>
        </w:rPr>
        <w:t>.项目参与人员与申报人不是同一单位的，参与人员所在单位视为合作单位，合作单位不超过</w:t>
      </w: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家。依托单位须对合作单位的申报资格进行审核并负责，与所有合作单位签署联合申报协议并加盖各方公章作为申报材料上传。联合申报协议须明确约定各自所承担的任务、目标、责任和经费（包括省拨财政资金和自筹经费等），附合作单位参与人员名单并承诺参与人员为合作单位全职全时科研人员。联合申报协议应覆盖全部项目周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（四）依托单位、主管部门要求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.已注册成为省基金依托单位的，可组织申报联合基金项目（可登录系统查询是否已注册成为省基金依托单位，查询路径：山东省科技云平台—办事大厅—服务—山东省自然科学基金依托单位信息查询）。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.依托单位、主管部门应认真开展审核工作。对形式审查通过率低的依托单位、主管部门，将采取在一定范围内通报或限项等措施。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（五）其他需要说明的事项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联合基金的申报、评审、管理和资金使用等按照《山东省自然科学基金项目管理办法》《山东省自然科学基金创新发展联合基金项目管理办法》《山东省自然科学基金项目经费管理办法》以及相关协议组织实施。资助项目取得的研究成果，包括发表论文、专著、研究报告、软件、专利、获奖及成果报道等，应当注明山东省自然科学基金创新发展联合基金项目资助和项目立项编号或作有关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鼓励项目实施与人才培养引进、创新平台建设紧密结合；鼓励具有合作基础的省外单位作为合作单位参与项目申报；鼓励青年科学家作为项目负责人申报项目；鼓励受聘于省内单位的外籍科学家及港、澳、台地区科学家作为项目负责人申报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3</w:t>
      </w:r>
      <w:r>
        <w:rPr>
          <w:rFonts w:hint="eastAsia" w:ascii="仿宋_GB2312" w:hAnsi="仿宋_GB2312" w:eastAsia="仿宋_GB2312" w:cs="仿宋_GB2312"/>
          <w:sz w:val="32"/>
          <w:szCs w:val="32"/>
        </w:rPr>
        <w:t>.各级国家机关的公务人员不得申报项目。省科技厅直属事业单位干部职工参与项目申报的，按照省科技厅党组《规范干部职工创新创业实施办法》有关规定执行。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三、申报方式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指南在山东省科技云平台（</w:t>
      </w:r>
      <w:r>
        <w:rPr>
          <w:rFonts w:hint="eastAsia" w:ascii="宋体" w:hAnsi="宋体" w:eastAsia="宋体" w:cs="宋体"/>
          <w:sz w:val="32"/>
          <w:szCs w:val="32"/>
        </w:rPr>
        <w:t>https</w:t>
      </w:r>
      <w:r>
        <w:rPr>
          <w:rFonts w:hint="eastAsia" w:ascii="仿宋_GB2312" w:hAnsi="仿宋_GB2312" w:eastAsia="仿宋_GB2312" w:cs="仿宋_GB2312"/>
          <w:sz w:val="32"/>
          <w:szCs w:val="32"/>
        </w:rPr>
        <w:t>://</w:t>
      </w:r>
      <w:r>
        <w:rPr>
          <w:rFonts w:hint="eastAsia" w:ascii="宋体" w:hAnsi="宋体" w:eastAsia="宋体" w:cs="宋体"/>
          <w:sz w:val="32"/>
          <w:szCs w:val="32"/>
        </w:rPr>
        <w:t>cloud</w:t>
      </w:r>
      <w:r>
        <w:rPr>
          <w:rFonts w:hint="eastAsia" w:ascii="仿宋_GB2312" w:hAnsi="仿宋_GB2312" w:eastAsia="仿宋_GB2312" w:cs="仿宋_GB2312"/>
          <w:sz w:val="32"/>
          <w:szCs w:val="32"/>
        </w:rPr>
        <w:t>.</w:t>
      </w:r>
      <w:r>
        <w:rPr>
          <w:rFonts w:hint="eastAsia" w:ascii="宋体" w:hAnsi="宋体" w:eastAsia="宋体" w:cs="宋体"/>
          <w:sz w:val="32"/>
          <w:szCs w:val="32"/>
        </w:rPr>
        <w:t>kjt</w:t>
      </w:r>
      <w:r>
        <w:rPr>
          <w:rFonts w:hint="eastAsia" w:ascii="仿宋_GB2312" w:hAnsi="仿宋_GB2312" w:eastAsia="仿宋_GB2312" w:cs="仿宋_GB2312"/>
          <w:sz w:val="32"/>
          <w:szCs w:val="32"/>
        </w:rPr>
        <w:t>.</w:t>
      </w:r>
      <w:r>
        <w:rPr>
          <w:rFonts w:hint="eastAsia" w:ascii="宋体" w:hAnsi="宋体" w:eastAsia="宋体" w:cs="宋体"/>
          <w:sz w:val="32"/>
          <w:szCs w:val="32"/>
        </w:rPr>
        <w:t>shandong</w:t>
      </w:r>
      <w:r>
        <w:rPr>
          <w:rFonts w:hint="eastAsia" w:ascii="仿宋_GB2312" w:hAnsi="仿宋_GB2312" w:eastAsia="仿宋_GB2312" w:cs="仿宋_GB2312"/>
          <w:sz w:val="32"/>
          <w:szCs w:val="32"/>
        </w:rPr>
        <w:t>.</w:t>
      </w:r>
      <w:r>
        <w:rPr>
          <w:rFonts w:hint="eastAsia" w:ascii="宋体" w:hAnsi="宋体" w:eastAsia="宋体" w:cs="宋体"/>
          <w:sz w:val="32"/>
          <w:szCs w:val="32"/>
        </w:rPr>
        <w:t>gov</w:t>
      </w:r>
      <w:r>
        <w:rPr>
          <w:rFonts w:hint="eastAsia" w:ascii="仿宋_GB2312" w:hAnsi="仿宋_GB2312" w:eastAsia="仿宋_GB2312" w:cs="仿宋_GB2312"/>
          <w:sz w:val="32"/>
          <w:szCs w:val="32"/>
        </w:rPr>
        <w:t>.</w:t>
      </w:r>
      <w:r>
        <w:rPr>
          <w:rFonts w:hint="eastAsia" w:ascii="宋体" w:hAnsi="宋体" w:eastAsia="宋体" w:cs="宋体"/>
          <w:sz w:val="32"/>
          <w:szCs w:val="32"/>
        </w:rPr>
        <w:t>cn</w:t>
      </w:r>
      <w:r>
        <w:rPr>
          <w:rFonts w:hint="eastAsia" w:ascii="仿宋_GB2312" w:hAnsi="仿宋_GB2312" w:eastAsia="仿宋_GB2312" w:cs="仿宋_GB2312"/>
          <w:sz w:val="32"/>
          <w:szCs w:val="32"/>
        </w:rPr>
        <w:t>/，工作台-办事大厅-山东省自然科学基金管理系统）发布。申报人通过山东省科技云平台（工作台-办事大厅-山东省自然科学基金管理系统），使用省政府统一服务门户注册的个人账号在线填报。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四、时间要求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w:t>
      </w:r>
      <w:r>
        <w:rPr>
          <w:rFonts w:hint="eastAsia" w:ascii="仿宋_GB2312" w:hAnsi="仿宋_GB2312" w:eastAsia="仿宋_GB2312" w:cs="仿宋_GB2312"/>
          <w:sz w:val="32"/>
          <w:szCs w:val="32"/>
        </w:rPr>
        <w:t>系统填报从</w:t>
      </w:r>
      <w:r>
        <w:rPr>
          <w:rFonts w:hint="eastAsia" w:asciiTheme="minorEastAsia" w:hAnsiTheme="minorEastAsia" w:eastAsiaTheme="minorEastAsia" w:cstheme="minorEastAsia"/>
          <w:sz w:val="32"/>
          <w:szCs w:val="32"/>
        </w:rPr>
        <w:t>2025</w:t>
      </w:r>
      <w:r>
        <w:rPr>
          <w:rFonts w:hint="eastAsia" w:ascii="仿宋_GB2312" w:hAnsi="仿宋_GB2312" w:eastAsia="仿宋_GB2312" w:cs="仿宋_GB2312"/>
          <w:sz w:val="32"/>
          <w:szCs w:val="32"/>
        </w:rPr>
        <w:t>年</w:t>
      </w:r>
      <w:r>
        <w:rPr>
          <w:rFonts w:hint="eastAsia" w:asciiTheme="minorEastAsia" w:hAnsiTheme="minorEastAsia" w:eastAsiaTheme="minorEastAsia" w:cstheme="minorEastAsia"/>
          <w:sz w:val="32"/>
          <w:szCs w:val="32"/>
        </w:rPr>
        <w:t>9</w:t>
      </w:r>
      <w:r>
        <w:rPr>
          <w:rFonts w:hint="eastAsia" w:ascii="仿宋_GB2312" w:hAnsi="仿宋_GB2312" w:eastAsia="仿宋_GB2312" w:cs="仿宋_GB2312"/>
          <w:sz w:val="32"/>
          <w:szCs w:val="32"/>
        </w:rPr>
        <w:t>月</w:t>
      </w:r>
      <w:r>
        <w:rPr>
          <w:rFonts w:hint="eastAsia" w:asciiTheme="minorEastAsia" w:hAnsiTheme="minorEastAsia" w:eastAsiaTheme="minorEastAsia" w:cstheme="minorEastAsia"/>
          <w:sz w:val="32"/>
          <w:szCs w:val="32"/>
        </w:rPr>
        <w:t>10</w:t>
      </w:r>
      <w:r>
        <w:rPr>
          <w:rFonts w:hint="eastAsia" w:ascii="仿宋_GB2312" w:hAnsi="仿宋_GB2312" w:eastAsia="仿宋_GB2312" w:cs="仿宋_GB2312"/>
          <w:sz w:val="32"/>
          <w:szCs w:val="32"/>
        </w:rPr>
        <w:t>日（星期三）</w:t>
      </w:r>
      <w:r>
        <w:rPr>
          <w:rFonts w:hint="eastAsia" w:asciiTheme="minorEastAsia" w:hAnsiTheme="minorEastAsia" w:eastAsiaTheme="minorEastAsia" w:cstheme="minorEastAsia"/>
          <w:sz w:val="32"/>
          <w:szCs w:val="32"/>
        </w:rPr>
        <w:t>10</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00</w:t>
      </w:r>
      <w:r>
        <w:rPr>
          <w:rFonts w:hint="eastAsia" w:ascii="仿宋_GB2312" w:hAnsi="仿宋_GB2312" w:eastAsia="仿宋_GB2312" w:cs="仿宋_GB2312"/>
          <w:sz w:val="32"/>
          <w:szCs w:val="32"/>
        </w:rPr>
        <w:t>开始，依托单位、主管部门审核推荐的截止时间为</w:t>
      </w:r>
      <w:r>
        <w:rPr>
          <w:rFonts w:hint="eastAsia" w:asciiTheme="minorEastAsia" w:hAnsiTheme="minorEastAsia" w:eastAsiaTheme="minorEastAsia" w:cstheme="minorEastAsia"/>
          <w:sz w:val="32"/>
          <w:szCs w:val="32"/>
        </w:rPr>
        <w:t>9</w:t>
      </w:r>
      <w:r>
        <w:rPr>
          <w:rFonts w:hint="eastAsia" w:ascii="仿宋_GB2312" w:hAnsi="仿宋_GB2312" w:eastAsia="仿宋_GB2312" w:cs="仿宋_GB2312"/>
          <w:sz w:val="32"/>
          <w:szCs w:val="32"/>
        </w:rPr>
        <w:t>月</w:t>
      </w:r>
      <w:r>
        <w:rPr>
          <w:rFonts w:hint="eastAsia" w:asciiTheme="minorEastAsia" w:hAnsiTheme="minorEastAsia" w:eastAsiaTheme="minorEastAsia" w:cstheme="minorEastAsia"/>
          <w:sz w:val="32"/>
          <w:szCs w:val="32"/>
        </w:rPr>
        <w:t>23</w:t>
      </w:r>
      <w:r>
        <w:rPr>
          <w:rFonts w:hint="eastAsia" w:ascii="仿宋_GB2312" w:hAnsi="仿宋_GB2312" w:eastAsia="仿宋_GB2312" w:cs="仿宋_GB2312"/>
          <w:sz w:val="32"/>
          <w:szCs w:val="32"/>
        </w:rPr>
        <w:t>日（星期二）</w:t>
      </w:r>
      <w:r>
        <w:rPr>
          <w:rFonts w:hint="eastAsia" w:asciiTheme="minorEastAsia" w:hAnsiTheme="minorEastAsia" w:eastAsiaTheme="minorEastAsia" w:cstheme="minorEastAsia"/>
          <w:sz w:val="32"/>
          <w:szCs w:val="32"/>
        </w:rPr>
        <w:t>17</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00</w:t>
      </w:r>
      <w:r>
        <w:rPr>
          <w:rFonts w:hint="eastAsia" w:ascii="仿宋_GB2312" w:hAnsi="仿宋_GB2312" w:eastAsia="仿宋_GB2312" w:cs="仿宋_GB2312"/>
          <w:sz w:val="32"/>
          <w:szCs w:val="32"/>
        </w:rPr>
        <w:t>。请项目申报人、依托单位和主管部门合理安排时间，避免临近系统关闭时集中上传或审核，由于上传或审核时间问题造成的后果由项目申报人、依托单位和主管部门自行负责。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w:t>
      </w:r>
      <w:r>
        <w:rPr>
          <w:rFonts w:hint="eastAsia" w:ascii="仿宋_GB2312" w:hAnsi="仿宋_GB2312" w:eastAsia="仿宋_GB2312" w:cs="仿宋_GB2312"/>
          <w:sz w:val="32"/>
          <w:szCs w:val="32"/>
        </w:rPr>
        <w:t>请依托单位于</w:t>
      </w:r>
      <w:r>
        <w:rPr>
          <w:rFonts w:hint="eastAsia" w:asciiTheme="minorEastAsia" w:hAnsiTheme="minorEastAsia" w:eastAsiaTheme="minorEastAsia" w:cstheme="minorEastAsia"/>
          <w:sz w:val="32"/>
          <w:szCs w:val="32"/>
        </w:rPr>
        <w:t>2025</w:t>
      </w:r>
      <w:r>
        <w:rPr>
          <w:rFonts w:hint="eastAsia" w:ascii="仿宋_GB2312" w:hAnsi="仿宋_GB2312" w:eastAsia="仿宋_GB2312" w:cs="仿宋_GB2312"/>
          <w:sz w:val="32"/>
          <w:szCs w:val="32"/>
        </w:rPr>
        <w:t>年</w:t>
      </w:r>
      <w:r>
        <w:rPr>
          <w:rFonts w:hint="eastAsia" w:asciiTheme="minorEastAsia" w:hAnsiTheme="minorEastAsia" w:eastAsiaTheme="minorEastAsia" w:cstheme="minorEastAsia"/>
          <w:sz w:val="32"/>
          <w:szCs w:val="32"/>
        </w:rPr>
        <w:t>9</w:t>
      </w:r>
      <w:r>
        <w:rPr>
          <w:rFonts w:hint="eastAsia" w:ascii="仿宋_GB2312" w:hAnsi="仿宋_GB2312" w:eastAsia="仿宋_GB2312" w:cs="仿宋_GB2312"/>
          <w:sz w:val="32"/>
          <w:szCs w:val="32"/>
        </w:rPr>
        <w:t>月</w:t>
      </w:r>
      <w:r>
        <w:rPr>
          <w:rFonts w:hint="eastAsia" w:asciiTheme="minorEastAsia" w:hAnsiTheme="minorEastAsia" w:eastAsiaTheme="minorEastAsia" w:cstheme="minorEastAsia"/>
          <w:sz w:val="32"/>
          <w:szCs w:val="32"/>
        </w:rPr>
        <w:t>25</w:t>
      </w:r>
      <w:r>
        <w:rPr>
          <w:rFonts w:hint="eastAsia" w:ascii="仿宋_GB2312" w:hAnsi="仿宋_GB2312" w:eastAsia="仿宋_GB2312" w:cs="仿宋_GB2312"/>
          <w:sz w:val="32"/>
          <w:szCs w:val="32"/>
        </w:rPr>
        <w:t>日（星期四）前，按照附件格式将项目推荐表电子版及扫描件（加盖公章）发送至邮箱</w:t>
      </w:r>
      <w:r>
        <w:rPr>
          <w:rFonts w:hint="eastAsia" w:ascii="宋体" w:hAnsi="宋体" w:eastAsia="宋体" w:cs="宋体"/>
          <w:sz w:val="32"/>
          <w:szCs w:val="32"/>
        </w:rPr>
        <w:t>sdnsf</w:t>
      </w:r>
      <w:r>
        <w:rPr>
          <w:rFonts w:hint="eastAsia" w:ascii="仿宋_GB2312" w:hAnsi="仿宋_GB2312" w:eastAsia="仿宋_GB2312" w:cs="仿宋_GB2312"/>
          <w:sz w:val="32"/>
          <w:szCs w:val="32"/>
        </w:rPr>
        <w:t>@</w:t>
      </w:r>
      <w:r>
        <w:rPr>
          <w:rFonts w:hint="eastAsia" w:ascii="宋体" w:hAnsi="宋体" w:eastAsia="宋体" w:cs="宋体"/>
          <w:sz w:val="32"/>
          <w:szCs w:val="32"/>
        </w:rPr>
        <w:t>shandong</w:t>
      </w:r>
      <w:r>
        <w:rPr>
          <w:rFonts w:hint="eastAsia" w:ascii="仿宋_GB2312" w:hAnsi="仿宋_GB2312" w:eastAsia="仿宋_GB2312" w:cs="仿宋_GB2312"/>
          <w:sz w:val="32"/>
          <w:szCs w:val="32"/>
        </w:rPr>
        <w:t>.</w:t>
      </w:r>
      <w:r>
        <w:rPr>
          <w:rFonts w:hint="eastAsia" w:ascii="宋体" w:hAnsi="宋体" w:eastAsia="宋体" w:cs="宋体"/>
          <w:sz w:val="32"/>
          <w:szCs w:val="32"/>
        </w:rPr>
        <w:t>cn</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科技云平台技术咨询电话：</w:t>
      </w:r>
      <w:r>
        <w:rPr>
          <w:rFonts w:hint="eastAsia" w:asciiTheme="minorEastAsia" w:hAnsiTheme="minorEastAsia" w:eastAsiaTheme="minorEastAsia" w:cstheme="minorEastAsia"/>
          <w:sz w:val="32"/>
          <w:szCs w:val="32"/>
        </w:rPr>
        <w:t>0531</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51751080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申报业务咨询电话：</w:t>
      </w:r>
      <w:r>
        <w:rPr>
          <w:rFonts w:hint="eastAsia" w:asciiTheme="minorEastAsia" w:hAnsiTheme="minorEastAsia" w:eastAsiaTheme="minorEastAsia" w:cstheme="minorEastAsia"/>
          <w:sz w:val="32"/>
          <w:szCs w:val="32"/>
        </w:rPr>
        <w:t>0531</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51751138</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0531</w:t>
      </w:r>
      <w:r>
        <w:rPr>
          <w:rFonts w:hint="eastAsia" w:ascii="仿宋_GB2312" w:hAnsi="仿宋_GB2312" w:eastAsia="仿宋_GB2312" w:cs="仿宋_GB2312"/>
          <w:sz w:val="32"/>
          <w:szCs w:val="32"/>
        </w:rPr>
        <w:t>-</w:t>
      </w:r>
      <w:r>
        <w:rPr>
          <w:rFonts w:hint="eastAsia" w:asciiTheme="minorEastAsia" w:hAnsiTheme="minorEastAsia" w:eastAsiaTheme="minorEastAsia" w:cstheme="minorEastAsia"/>
          <w:sz w:val="32"/>
          <w:szCs w:val="32"/>
        </w:rPr>
        <w:t>51751109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1</w:t>
      </w:r>
      <w:r>
        <w:rPr>
          <w:rFonts w:hint="eastAsia" w:ascii="仿宋_GB2312" w:hAnsi="仿宋_GB2312" w:eastAsia="仿宋_GB2312" w:cs="仿宋_GB2312"/>
          <w:sz w:val="32"/>
          <w:szCs w:val="32"/>
        </w:rPr>
        <w:t>.山东省自然科学基金创新发展联合基金项目申报模板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sz w:val="32"/>
          <w:szCs w:val="32"/>
        </w:rPr>
        <w:t>2</w:t>
      </w:r>
      <w:r>
        <w:rPr>
          <w:rFonts w:hint="eastAsia" w:ascii="仿宋_GB2312" w:hAnsi="仿宋_GB2312" w:eastAsia="仿宋_GB2312" w:cs="仿宋_GB2312"/>
          <w:sz w:val="32"/>
          <w:szCs w:val="32"/>
        </w:rPr>
        <w:t>.山东省自然科学基金创新发展联合基金项目推荐表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Theme="minorEastAsia" w:hAnsiTheme="minorEastAsia" w:eastAsiaTheme="minorEastAsia" w:cstheme="minorEastAsia"/>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山东省自然科学基金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创新发展联合基金</w:t>
      </w:r>
      <w:r>
        <w:rPr>
          <w:rFonts w:hint="eastAsia" w:ascii="方正小标宋简体" w:hAnsi="方正小标宋简体" w:eastAsia="方正小标宋简体" w:cs="方正小标宋简体"/>
          <w:sz w:val="44"/>
          <w:szCs w:val="44"/>
        </w:rPr>
        <w:t>项目申报书</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模板</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lang w:val="en-US" w:eastAsia="zh-CN"/>
        </w:rPr>
        <w:t>联合基金名称：</w:t>
      </w:r>
      <w:r>
        <w:rPr>
          <w:rFonts w:hint="eastAsia" w:ascii="方正小标宋简体" w:hAnsi="方正小标宋简体" w:eastAsia="方正小标宋简体" w:cs="方正小标宋简体"/>
          <w:sz w:val="30"/>
          <w:szCs w:val="30"/>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lang w:val="en-US" w:eastAsia="zh-CN"/>
        </w:rPr>
        <w:t>指南方向：</w:t>
      </w:r>
      <w:r>
        <w:rPr>
          <w:rFonts w:hint="eastAsia" w:ascii="方正小标宋简体" w:hAnsi="方正小标宋简体" w:eastAsia="方正小标宋简体" w:cs="方正小标宋简体"/>
          <w:sz w:val="30"/>
          <w:szCs w:val="30"/>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lang w:val="en-US" w:eastAsia="zh-CN"/>
        </w:rPr>
        <w:t>项目类型：</w:t>
      </w:r>
      <w:r>
        <w:rPr>
          <w:rFonts w:hint="eastAsia" w:ascii="方正小标宋简体" w:hAnsi="方正小标宋简体" w:eastAsia="方正小标宋简体" w:cs="方正小标宋简体"/>
          <w:sz w:val="30"/>
          <w:szCs w:val="30"/>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项目名称：—————————————————</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项目负责人：——————联系电话：—————</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牵头单位：—————————————————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参与单位：—————————————————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申报日期：—————————————————</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山东省自然科学基金委员会办公室</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sz w:val="32"/>
          <w:szCs w:val="32"/>
        </w:rPr>
        <w:sectPr>
          <w:footerReference r:id="rId3" w:type="default"/>
          <w:pgSz w:w="11906" w:h="16838"/>
          <w:pgMar w:top="1871" w:right="1531" w:bottom="1701" w:left="1531" w:header="851" w:footer="992" w:gutter="0"/>
          <w:pgNumType w:fmt="decimal"/>
          <w:cols w:space="425" w:num="1"/>
          <w:docGrid w:type="lines" w:linePitch="312" w:charSpace="0"/>
        </w:sectPr>
      </w:pPr>
      <w:r>
        <w:rPr>
          <w:rFonts w:hint="eastAsia" w:ascii="楷体_GB2312" w:hAnsi="楷体_GB2312" w:eastAsia="楷体_GB2312" w:cs="楷体_GB2312"/>
          <w:sz w:val="32"/>
          <w:szCs w:val="32"/>
        </w:rPr>
        <w:t>二〇二</w:t>
      </w: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一、项目基本信息</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系统表格填写</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二、项目组成员</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系统表格填写</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三、项目简介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从研究背景、研究目标、研究内容、技术路线、研究基础和团队、预期成果、对山东产业发展的推动作用等方面简要描述。（限</w:t>
      </w:r>
      <w:r>
        <w:rPr>
          <w:rFonts w:hint="eastAsia" w:asciiTheme="minorEastAsia" w:hAnsiTheme="minorEastAsia" w:eastAsiaTheme="minorEastAsia" w:cstheme="minorEastAsia"/>
          <w:sz w:val="28"/>
          <w:szCs w:val="28"/>
        </w:rPr>
        <w:t>1500</w:t>
      </w:r>
      <w:r>
        <w:rPr>
          <w:rFonts w:hint="eastAsia" w:ascii="仿宋_GB2312" w:hAnsi="仿宋_GB2312" w:eastAsia="仿宋_GB2312" w:cs="仿宋_GB2312"/>
          <w:sz w:val="28"/>
          <w:szCs w:val="28"/>
        </w:rPr>
        <w:t>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四、报告正文（不超过</w:t>
      </w:r>
      <w:r>
        <w:rPr>
          <w:rFonts w:hint="eastAsia" w:asciiTheme="minorEastAsia" w:hAnsiTheme="minorEastAsia" w:eastAsiaTheme="minorEastAsia" w:cstheme="minorEastAsia"/>
          <w:sz w:val="32"/>
          <w:szCs w:val="32"/>
          <w:lang w:val="en-US" w:eastAsia="zh-CN"/>
        </w:rPr>
        <w:t>12000</w:t>
      </w:r>
      <w:r>
        <w:rPr>
          <w:rFonts w:hint="eastAsia" w:ascii="黑体" w:hAnsi="黑体" w:eastAsia="黑体" w:cs="黑体"/>
          <w:sz w:val="32"/>
          <w:szCs w:val="32"/>
        </w:rPr>
        <w:t>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（参照以下提纲撰写，要求内容翔实、清晰，层次分明，标题突出。）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（一）立项依据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（二）研究内容、研究目标以及拟解决的重大科学问题或关键技术难题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（三）拟采取的研究方案及可行性分析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（四）本项目的特色与创新之处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（五）年度研究计划及预期成果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五、研究基础与工作条件（不超过</w:t>
      </w:r>
      <w:r>
        <w:rPr>
          <w:rFonts w:hint="eastAsia" w:asciiTheme="minorEastAsia" w:hAnsiTheme="minorEastAsia" w:eastAsiaTheme="minorEastAsia" w:cstheme="minorEastAsia"/>
          <w:sz w:val="32"/>
          <w:szCs w:val="32"/>
        </w:rPr>
        <w:t>3000</w:t>
      </w:r>
      <w:r>
        <w:rPr>
          <w:rFonts w:hint="eastAsia" w:ascii="黑体" w:hAnsi="黑体" w:eastAsia="黑体" w:cs="黑体"/>
          <w:sz w:val="32"/>
          <w:szCs w:val="32"/>
        </w:rPr>
        <w:t>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（一）研究基础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（二）工作条件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（三）正在承担的与本课题相关的科研项目情况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六、相关代表性成果</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系统表格填写</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（一）项目负责人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lang w:eastAsia="zh-CN"/>
        </w:rPr>
      </w:pPr>
      <w:r>
        <w:rPr>
          <w:rFonts w:hint="eastAsia" w:asciiTheme="minorEastAsia" w:hAnsiTheme="minorEastAsia" w:eastAsiaTheme="minorEastAsia" w:cstheme="minorEastAsia"/>
          <w:b/>
          <w:bCs/>
          <w:sz w:val="32"/>
          <w:szCs w:val="32"/>
        </w:rPr>
        <w:t>1</w:t>
      </w:r>
      <w:r>
        <w:rPr>
          <w:rFonts w:hint="eastAsia" w:ascii="仿宋_GB2312" w:hAnsi="仿宋_GB2312" w:eastAsia="仿宋_GB2312" w:cs="仿宋_GB2312"/>
          <w:b/>
          <w:bCs/>
          <w:sz w:val="32"/>
          <w:szCs w:val="32"/>
        </w:rPr>
        <w:t>.近五年承担主要科研项目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2</w:t>
      </w:r>
      <w:r>
        <w:rPr>
          <w:rFonts w:hint="eastAsia" w:ascii="仿宋_GB2312" w:hAnsi="仿宋_GB2312" w:eastAsia="仿宋_GB2312" w:cs="仿宋_GB2312"/>
          <w:b/>
          <w:bCs/>
          <w:sz w:val="32"/>
          <w:szCs w:val="32"/>
        </w:rPr>
        <w:t>.近五年获批成果奖励情况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3</w:t>
      </w:r>
      <w:r>
        <w:rPr>
          <w:rFonts w:hint="eastAsia" w:ascii="仿宋_GB2312" w:hAnsi="仿宋_GB2312" w:eastAsia="仿宋_GB2312" w:cs="仿宋_GB2312"/>
          <w:b/>
          <w:bCs/>
          <w:sz w:val="32"/>
          <w:szCs w:val="32"/>
        </w:rPr>
        <w:t>.近五年授权发明专利情况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4</w:t>
      </w:r>
      <w:r>
        <w:rPr>
          <w:rFonts w:hint="eastAsia" w:ascii="仿宋_GB2312" w:hAnsi="仿宋_GB2312" w:eastAsia="仿宋_GB2312" w:cs="仿宋_GB2312"/>
          <w:b/>
          <w:bCs/>
          <w:sz w:val="32"/>
          <w:szCs w:val="32"/>
        </w:rPr>
        <w:t>. 近五年发表代表性论著情况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5</w:t>
      </w:r>
      <w:r>
        <w:rPr>
          <w:rFonts w:hint="eastAsia" w:ascii="仿宋_GB2312" w:hAnsi="仿宋_GB2312" w:eastAsia="仿宋_GB2312" w:cs="仿宋_GB2312"/>
          <w:b/>
          <w:bCs/>
          <w:sz w:val="32"/>
          <w:szCs w:val="32"/>
        </w:rPr>
        <w:t>. 近五年国际学术会议上作大会报告、特邀报告情况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（二）项目组主要参与人员（不必将所有成员的成果一一列出）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1</w:t>
      </w:r>
      <w:r>
        <w:rPr>
          <w:rFonts w:hint="eastAsia" w:ascii="仿宋_GB2312" w:hAnsi="仿宋_GB2312" w:eastAsia="仿宋_GB2312" w:cs="仿宋_GB2312"/>
          <w:b/>
          <w:bCs/>
          <w:sz w:val="32"/>
          <w:szCs w:val="32"/>
        </w:rPr>
        <w:t>.近五年承担主要科研项目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Theme="minorEastAsia" w:hAnsiTheme="minorEastAsia" w:eastAsiaTheme="minorEastAsia" w:cstheme="minorEastAsia"/>
          <w:b/>
          <w:bCs/>
          <w:sz w:val="32"/>
          <w:szCs w:val="32"/>
        </w:rPr>
        <w:t>2</w:t>
      </w:r>
      <w:r>
        <w:rPr>
          <w:rFonts w:hint="eastAsia" w:ascii="仿宋_GB2312" w:hAnsi="仿宋_GB2312" w:eastAsia="仿宋_GB2312" w:cs="仿宋_GB2312"/>
          <w:b/>
          <w:bCs/>
          <w:sz w:val="32"/>
          <w:szCs w:val="32"/>
        </w:rPr>
        <w:t>.近五年发表代表性论著情况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Theme="minorEastAsia" w:hAnsiTheme="minorEastAsia" w:eastAsiaTheme="minorEastAsia" w:cstheme="minorEastAsia"/>
          <w:b/>
          <w:bCs/>
          <w:sz w:val="32"/>
          <w:szCs w:val="32"/>
        </w:rPr>
        <w:t>3</w:t>
      </w:r>
      <w:r>
        <w:rPr>
          <w:rFonts w:hint="eastAsia" w:ascii="仿宋_GB2312" w:hAnsi="仿宋_GB2312" w:eastAsia="仿宋_GB2312" w:cs="仿宋_GB2312"/>
          <w:b/>
          <w:bCs/>
          <w:sz w:val="32"/>
          <w:szCs w:val="32"/>
        </w:rPr>
        <w:t>.近五年获批成果奖励情况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七、项目成果指标表</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系统表格填写</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（一）研究成果描述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（二）量化指标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支撑产业发展情况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八、经费预算资金来源及使用说明</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系统表格填写</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（一）代表性成果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（二）联合申报协议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（如有合作单位，须上传针对本次</w:t>
      </w:r>
      <w:r>
        <w:rPr>
          <w:rFonts w:hint="eastAsia" w:ascii="仿宋_GB2312" w:hAnsi="仿宋_GB2312" w:eastAsia="仿宋_GB2312" w:cs="仿宋_GB2312"/>
          <w:sz w:val="32"/>
          <w:szCs w:val="32"/>
          <w:lang w:val="en-US" w:eastAsia="zh-CN"/>
        </w:rPr>
        <w:t>山东省自然科学基金创新发展联合基金项目</w:t>
      </w:r>
      <w:r>
        <w:rPr>
          <w:rFonts w:hint="eastAsia" w:ascii="仿宋_GB2312" w:hAnsi="仿宋_GB2312" w:eastAsia="仿宋_GB2312" w:cs="仿宋_GB2312"/>
          <w:sz w:val="32"/>
          <w:szCs w:val="32"/>
        </w:rPr>
        <w:t>申报的联合申报协议扫描件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。协议中须体现各方职责和权利义务、项目主要任务分解及分工、经费分配及使用方式等内容</w:t>
      </w:r>
      <w:r>
        <w:rPr>
          <w:rFonts w:hint="eastAsia" w:ascii="仿宋_GB2312" w:hAnsi="仿宋_GB2312" w:eastAsia="仿宋_GB2312" w:cs="仿宋_GB2312"/>
          <w:sz w:val="32"/>
          <w:szCs w:val="32"/>
          <w:lang w:eastAsia="zh-CN"/>
        </w:rPr>
        <w:t>。附合作单位参与人员名单并承诺参与人员为合作单位全职全时科研人员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（三）项目负责人受聘证明（劳动合同或社保证明）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）项目预算资金来源证明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）其他需要说明的支撑证明材料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sectPr>
          <w:pgSz w:w="11906" w:h="16838"/>
          <w:pgMar w:top="1871" w:right="1531" w:bottom="1701" w:left="1531" w:header="851" w:footer="992" w:gutter="0"/>
          <w:cols w:space="425" w:num="1"/>
          <w:docGrid w:type="lines" w:linePitch="312" w:charSpace="0"/>
        </w:sectPr>
      </w:pPr>
    </w:p>
    <w:p>
      <w:pPr>
        <w:pStyle w:val="2"/>
        <w:rPr>
          <w:rFonts w:hint="eastAsia"/>
          <w:b w:val="0"/>
          <w:bCs w:val="0"/>
          <w:sz w:val="32"/>
          <w:szCs w:val="32"/>
          <w:lang w:val="en-US" w:eastAsia="zh-CN"/>
        </w:rPr>
      </w:pPr>
      <w:r>
        <w:rPr>
          <w:rFonts w:hint="eastAsia"/>
          <w:b w:val="0"/>
          <w:bCs w:val="0"/>
          <w:sz w:val="32"/>
          <w:szCs w:val="32"/>
        </w:rPr>
        <w:t>附件</w:t>
      </w:r>
      <w:r>
        <w:rPr>
          <w:rFonts w:hint="eastAsia" w:asciiTheme="minorEastAsia" w:hAnsiTheme="minorEastAsia" w:eastAsiaTheme="minorEastAsia" w:cstheme="minorEastAsia"/>
          <w:b w:val="0"/>
          <w:bCs w:val="0"/>
          <w:sz w:val="32"/>
          <w:szCs w:val="32"/>
          <w:lang w:val="en-US" w:eastAsia="zh-CN"/>
        </w:rPr>
        <w:t>2</w:t>
      </w:r>
    </w:p>
    <w:p>
      <w:pPr>
        <w:pStyle w:val="2"/>
        <w:jc w:val="center"/>
        <w:rPr>
          <w:rFonts w:hint="eastAsia"/>
          <w:b w:val="0"/>
          <w:bCs w:val="0"/>
          <w:sz w:val="28"/>
          <w:szCs w:val="28"/>
        </w:rPr>
      </w:pPr>
      <w:r>
        <w:rPr>
          <w:rFonts w:hint="eastAsia" w:ascii="方正小标宋简体" w:hAnsi="方正小标宋简体" w:eastAsia="方正小标宋简体" w:cs="方正小标宋简体"/>
          <w:b w:val="0"/>
          <w:bCs w:val="0"/>
          <w:sz w:val="40"/>
          <w:szCs w:val="40"/>
        </w:rPr>
        <w:t>山东省自然科学</w:t>
      </w:r>
      <w:r>
        <w:rPr>
          <w:rFonts w:hint="eastAsia" w:ascii="方正小标宋简体" w:hAnsi="方正小标宋简体" w:eastAsia="方正小标宋简体" w:cs="方正小标宋简体"/>
          <w:b w:val="0"/>
          <w:bCs w:val="0"/>
          <w:sz w:val="40"/>
          <w:szCs w:val="40"/>
          <w:lang w:val="en-US" w:eastAsia="zh-CN"/>
        </w:rPr>
        <w:t>基金创新发展联合基金</w:t>
      </w:r>
      <w:r>
        <w:rPr>
          <w:rFonts w:hint="eastAsia" w:ascii="方正小标宋简体" w:hAnsi="方正小标宋简体" w:eastAsia="方正小标宋简体" w:cs="方正小标宋简体"/>
          <w:b w:val="0"/>
          <w:bCs w:val="0"/>
          <w:sz w:val="40"/>
          <w:szCs w:val="40"/>
        </w:rPr>
        <w:t>项目推荐表</w:t>
      </w:r>
    </w:p>
    <w:p>
      <w:pPr>
        <w:pStyle w:val="2"/>
        <w:rPr>
          <w:rFonts w:hint="eastAsia"/>
          <w:b w:val="0"/>
          <w:bCs w:val="0"/>
          <w:sz w:val="28"/>
          <w:szCs w:val="28"/>
        </w:rPr>
      </w:pPr>
      <w:r>
        <w:rPr>
          <w:rFonts w:hint="eastAsia"/>
          <w:b w:val="0"/>
          <w:bCs w:val="0"/>
          <w:sz w:val="28"/>
          <w:szCs w:val="28"/>
        </w:rPr>
        <w:t xml:space="preserve">主管部门：（公章）                                                         </w:t>
      </w:r>
      <w:r>
        <w:rPr>
          <w:rFonts w:hint="eastAsia"/>
          <w:b w:val="0"/>
          <w:bCs w:val="0"/>
          <w:sz w:val="28"/>
          <w:szCs w:val="28"/>
          <w:lang w:val="en-US" w:eastAsia="zh-CN"/>
        </w:rPr>
        <w:t xml:space="preserve">    </w:t>
      </w:r>
      <w:r>
        <w:rPr>
          <w:rFonts w:hint="eastAsia"/>
          <w:b w:val="0"/>
          <w:bCs w:val="0"/>
          <w:sz w:val="28"/>
          <w:szCs w:val="28"/>
        </w:rPr>
        <w:t>单位：万元</w:t>
      </w:r>
    </w:p>
    <w:tbl>
      <w:tblPr>
        <w:tblStyle w:val="8"/>
        <w:tblW w:w="15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937"/>
        <w:gridCol w:w="1463"/>
        <w:gridCol w:w="2537"/>
        <w:gridCol w:w="3725"/>
        <w:gridCol w:w="1538"/>
        <w:gridCol w:w="178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1" w:type="dxa"/>
            <w:vAlign w:val="center"/>
          </w:tcPr>
          <w:p>
            <w:pPr>
              <w:pStyle w:val="2"/>
              <w:rPr>
                <w:rFonts w:hint="eastAsia"/>
                <w:b w:val="0"/>
                <w:bCs w:val="0"/>
                <w:sz w:val="28"/>
                <w:szCs w:val="28"/>
              </w:rPr>
            </w:pPr>
            <w:r>
              <w:rPr>
                <w:rFonts w:hint="eastAsia"/>
                <w:b w:val="0"/>
                <w:bCs w:val="0"/>
                <w:sz w:val="28"/>
                <w:szCs w:val="28"/>
              </w:rPr>
              <w:t>序号</w:t>
            </w:r>
          </w:p>
        </w:tc>
        <w:tc>
          <w:tcPr>
            <w:tcW w:w="1937" w:type="dxa"/>
            <w:vAlign w:val="center"/>
          </w:tcPr>
          <w:p>
            <w:pPr>
              <w:pStyle w:val="2"/>
              <w:rPr>
                <w:rFonts w:hint="eastAsia"/>
                <w:b w:val="0"/>
                <w:bCs w:val="0"/>
                <w:sz w:val="28"/>
                <w:szCs w:val="28"/>
                <w:lang w:val="en-US" w:eastAsia="zh-CN"/>
              </w:rPr>
            </w:pPr>
            <w:r>
              <w:rPr>
                <w:rFonts w:hint="eastAsia"/>
                <w:b w:val="0"/>
                <w:bCs w:val="0"/>
                <w:sz w:val="28"/>
                <w:szCs w:val="28"/>
                <w:lang w:val="en-US" w:eastAsia="zh-CN"/>
              </w:rPr>
              <w:t>联合基金名称</w:t>
            </w:r>
          </w:p>
        </w:tc>
        <w:tc>
          <w:tcPr>
            <w:tcW w:w="1463" w:type="dxa"/>
            <w:vAlign w:val="center"/>
          </w:tcPr>
          <w:p>
            <w:pPr>
              <w:pStyle w:val="2"/>
              <w:rPr>
                <w:rFonts w:hint="eastAsia"/>
                <w:b w:val="0"/>
                <w:bCs w:val="0"/>
                <w:sz w:val="28"/>
                <w:szCs w:val="28"/>
                <w:lang w:val="en-US" w:eastAsia="zh-CN"/>
              </w:rPr>
            </w:pPr>
            <w:r>
              <w:rPr>
                <w:rFonts w:hint="eastAsia"/>
                <w:b w:val="0"/>
                <w:bCs w:val="0"/>
                <w:sz w:val="28"/>
                <w:szCs w:val="28"/>
                <w:lang w:val="en-US" w:eastAsia="zh-CN"/>
              </w:rPr>
              <w:t>项目类别</w:t>
            </w:r>
          </w:p>
        </w:tc>
        <w:tc>
          <w:tcPr>
            <w:tcW w:w="2537" w:type="dxa"/>
            <w:vAlign w:val="center"/>
          </w:tcPr>
          <w:p>
            <w:pPr>
              <w:pStyle w:val="2"/>
              <w:rPr>
                <w:rFonts w:hint="eastAsia"/>
                <w:b w:val="0"/>
                <w:bCs w:val="0"/>
                <w:sz w:val="28"/>
                <w:szCs w:val="28"/>
              </w:rPr>
            </w:pPr>
            <w:r>
              <w:rPr>
                <w:rFonts w:hint="eastAsia"/>
                <w:b w:val="0"/>
                <w:bCs w:val="0"/>
                <w:sz w:val="28"/>
                <w:szCs w:val="28"/>
              </w:rPr>
              <w:t>对应指南方向</w:t>
            </w:r>
          </w:p>
        </w:tc>
        <w:tc>
          <w:tcPr>
            <w:tcW w:w="3725" w:type="dxa"/>
            <w:vAlign w:val="center"/>
          </w:tcPr>
          <w:p>
            <w:pPr>
              <w:pStyle w:val="2"/>
              <w:rPr>
                <w:rFonts w:hint="eastAsia"/>
                <w:b w:val="0"/>
                <w:bCs w:val="0"/>
                <w:sz w:val="28"/>
                <w:szCs w:val="28"/>
              </w:rPr>
            </w:pPr>
            <w:r>
              <w:rPr>
                <w:rFonts w:hint="eastAsia"/>
                <w:b w:val="0"/>
                <w:bCs w:val="0"/>
                <w:sz w:val="28"/>
                <w:szCs w:val="28"/>
              </w:rPr>
              <w:t>申报项目名称</w:t>
            </w:r>
          </w:p>
        </w:tc>
        <w:tc>
          <w:tcPr>
            <w:tcW w:w="1538" w:type="dxa"/>
            <w:vAlign w:val="center"/>
          </w:tcPr>
          <w:p>
            <w:pPr>
              <w:pStyle w:val="2"/>
              <w:rPr>
                <w:rFonts w:hint="eastAsia"/>
                <w:b w:val="0"/>
                <w:bCs w:val="0"/>
                <w:sz w:val="28"/>
                <w:szCs w:val="28"/>
              </w:rPr>
            </w:pPr>
            <w:r>
              <w:rPr>
                <w:rFonts w:hint="eastAsia"/>
                <w:b w:val="0"/>
                <w:bCs w:val="0"/>
                <w:sz w:val="28"/>
                <w:szCs w:val="28"/>
              </w:rPr>
              <w:t>依托单位</w:t>
            </w:r>
          </w:p>
        </w:tc>
        <w:tc>
          <w:tcPr>
            <w:tcW w:w="1786" w:type="dxa"/>
            <w:vAlign w:val="center"/>
          </w:tcPr>
          <w:p>
            <w:pPr>
              <w:pStyle w:val="2"/>
              <w:rPr>
                <w:rFonts w:hint="eastAsia"/>
                <w:b w:val="0"/>
                <w:bCs w:val="0"/>
                <w:sz w:val="28"/>
                <w:szCs w:val="28"/>
              </w:rPr>
            </w:pPr>
            <w:r>
              <w:rPr>
                <w:rFonts w:hint="eastAsia"/>
                <w:b w:val="0"/>
                <w:bCs w:val="0"/>
                <w:sz w:val="28"/>
                <w:szCs w:val="28"/>
              </w:rPr>
              <w:t>项目负责人</w:t>
            </w:r>
          </w:p>
        </w:tc>
        <w:tc>
          <w:tcPr>
            <w:tcW w:w="1340" w:type="dxa"/>
            <w:vAlign w:val="center"/>
          </w:tcPr>
          <w:p>
            <w:pPr>
              <w:pStyle w:val="2"/>
              <w:rPr>
                <w:rFonts w:hint="eastAsia"/>
                <w:b w:val="0"/>
                <w:bCs w:val="0"/>
                <w:sz w:val="28"/>
                <w:szCs w:val="28"/>
              </w:rPr>
            </w:pPr>
            <w:r>
              <w:rPr>
                <w:rFonts w:hint="eastAsia"/>
                <w:b w:val="0"/>
                <w:bCs w:val="0"/>
                <w:sz w:val="28"/>
                <w:szCs w:val="28"/>
              </w:rPr>
              <w:t>申报金额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2"/>
              <w:rPr>
                <w:rFonts w:hint="eastAsia"/>
                <w:b w:val="0"/>
                <w:bCs w:val="0"/>
                <w:sz w:val="28"/>
                <w:szCs w:val="28"/>
              </w:rPr>
            </w:pPr>
          </w:p>
        </w:tc>
        <w:tc>
          <w:tcPr>
            <w:tcW w:w="1937" w:type="dxa"/>
            <w:vAlign w:val="center"/>
          </w:tcPr>
          <w:p>
            <w:pPr>
              <w:pStyle w:val="2"/>
              <w:rPr>
                <w:rFonts w:hint="eastAsia"/>
                <w:b w:val="0"/>
                <w:bCs w:val="0"/>
                <w:sz w:val="28"/>
                <w:szCs w:val="28"/>
              </w:rPr>
            </w:pPr>
          </w:p>
        </w:tc>
        <w:tc>
          <w:tcPr>
            <w:tcW w:w="1463" w:type="dxa"/>
            <w:vAlign w:val="center"/>
          </w:tcPr>
          <w:p>
            <w:pPr>
              <w:pStyle w:val="2"/>
              <w:rPr>
                <w:rFonts w:hint="eastAsia"/>
                <w:b w:val="0"/>
                <w:bCs w:val="0"/>
                <w:sz w:val="28"/>
                <w:szCs w:val="28"/>
              </w:rPr>
            </w:pPr>
          </w:p>
        </w:tc>
        <w:tc>
          <w:tcPr>
            <w:tcW w:w="2537" w:type="dxa"/>
            <w:vAlign w:val="center"/>
          </w:tcPr>
          <w:p>
            <w:pPr>
              <w:pStyle w:val="2"/>
              <w:rPr>
                <w:rFonts w:hint="eastAsia"/>
                <w:b w:val="0"/>
                <w:bCs w:val="0"/>
                <w:sz w:val="28"/>
                <w:szCs w:val="28"/>
              </w:rPr>
            </w:pPr>
          </w:p>
        </w:tc>
        <w:tc>
          <w:tcPr>
            <w:tcW w:w="3725" w:type="dxa"/>
            <w:vAlign w:val="center"/>
          </w:tcPr>
          <w:p>
            <w:pPr>
              <w:pStyle w:val="2"/>
              <w:rPr>
                <w:rFonts w:hint="eastAsia"/>
                <w:b w:val="0"/>
                <w:bCs w:val="0"/>
                <w:sz w:val="28"/>
                <w:szCs w:val="28"/>
              </w:rPr>
            </w:pPr>
          </w:p>
        </w:tc>
        <w:tc>
          <w:tcPr>
            <w:tcW w:w="1538" w:type="dxa"/>
            <w:vAlign w:val="center"/>
          </w:tcPr>
          <w:p>
            <w:pPr>
              <w:pStyle w:val="2"/>
              <w:rPr>
                <w:rFonts w:hint="eastAsia"/>
                <w:b w:val="0"/>
                <w:bCs w:val="0"/>
                <w:sz w:val="28"/>
                <w:szCs w:val="28"/>
              </w:rPr>
            </w:pPr>
          </w:p>
        </w:tc>
        <w:tc>
          <w:tcPr>
            <w:tcW w:w="1786" w:type="dxa"/>
            <w:vAlign w:val="center"/>
          </w:tcPr>
          <w:p>
            <w:pPr>
              <w:pStyle w:val="2"/>
              <w:rPr>
                <w:rFonts w:hint="eastAsia"/>
                <w:b w:val="0"/>
                <w:bCs w:val="0"/>
                <w:sz w:val="28"/>
                <w:szCs w:val="28"/>
              </w:rPr>
            </w:pPr>
          </w:p>
        </w:tc>
        <w:tc>
          <w:tcPr>
            <w:tcW w:w="1340" w:type="dxa"/>
            <w:vAlign w:val="center"/>
          </w:tcPr>
          <w:p>
            <w:pPr>
              <w:pStyle w:val="2"/>
              <w:rPr>
                <w:rFonts w:hint="eastAsia"/>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2"/>
              <w:rPr>
                <w:rFonts w:hint="eastAsia"/>
                <w:b w:val="0"/>
                <w:bCs w:val="0"/>
                <w:sz w:val="28"/>
                <w:szCs w:val="28"/>
              </w:rPr>
            </w:pPr>
          </w:p>
        </w:tc>
        <w:tc>
          <w:tcPr>
            <w:tcW w:w="1937" w:type="dxa"/>
            <w:vAlign w:val="center"/>
          </w:tcPr>
          <w:p>
            <w:pPr>
              <w:pStyle w:val="2"/>
              <w:rPr>
                <w:rFonts w:hint="eastAsia"/>
                <w:b w:val="0"/>
                <w:bCs w:val="0"/>
                <w:sz w:val="28"/>
                <w:szCs w:val="28"/>
              </w:rPr>
            </w:pPr>
          </w:p>
        </w:tc>
        <w:tc>
          <w:tcPr>
            <w:tcW w:w="1463" w:type="dxa"/>
            <w:vAlign w:val="center"/>
          </w:tcPr>
          <w:p>
            <w:pPr>
              <w:pStyle w:val="2"/>
              <w:rPr>
                <w:rFonts w:hint="eastAsia"/>
                <w:b w:val="0"/>
                <w:bCs w:val="0"/>
                <w:sz w:val="28"/>
                <w:szCs w:val="28"/>
              </w:rPr>
            </w:pPr>
          </w:p>
        </w:tc>
        <w:tc>
          <w:tcPr>
            <w:tcW w:w="2537" w:type="dxa"/>
            <w:vAlign w:val="center"/>
          </w:tcPr>
          <w:p>
            <w:pPr>
              <w:pStyle w:val="2"/>
              <w:rPr>
                <w:rFonts w:hint="eastAsia"/>
                <w:b w:val="0"/>
                <w:bCs w:val="0"/>
                <w:sz w:val="28"/>
                <w:szCs w:val="28"/>
              </w:rPr>
            </w:pPr>
          </w:p>
        </w:tc>
        <w:tc>
          <w:tcPr>
            <w:tcW w:w="3725" w:type="dxa"/>
            <w:vAlign w:val="center"/>
          </w:tcPr>
          <w:p>
            <w:pPr>
              <w:pStyle w:val="2"/>
              <w:rPr>
                <w:rFonts w:hint="eastAsia"/>
                <w:b w:val="0"/>
                <w:bCs w:val="0"/>
                <w:sz w:val="28"/>
                <w:szCs w:val="28"/>
              </w:rPr>
            </w:pPr>
          </w:p>
        </w:tc>
        <w:tc>
          <w:tcPr>
            <w:tcW w:w="1538" w:type="dxa"/>
            <w:vAlign w:val="center"/>
          </w:tcPr>
          <w:p>
            <w:pPr>
              <w:pStyle w:val="2"/>
              <w:rPr>
                <w:rFonts w:hint="eastAsia"/>
                <w:b w:val="0"/>
                <w:bCs w:val="0"/>
                <w:sz w:val="28"/>
                <w:szCs w:val="28"/>
              </w:rPr>
            </w:pPr>
          </w:p>
        </w:tc>
        <w:tc>
          <w:tcPr>
            <w:tcW w:w="1786" w:type="dxa"/>
            <w:vAlign w:val="center"/>
          </w:tcPr>
          <w:p>
            <w:pPr>
              <w:pStyle w:val="2"/>
              <w:rPr>
                <w:rFonts w:hint="eastAsia"/>
                <w:b w:val="0"/>
                <w:bCs w:val="0"/>
                <w:sz w:val="28"/>
                <w:szCs w:val="28"/>
              </w:rPr>
            </w:pPr>
          </w:p>
        </w:tc>
        <w:tc>
          <w:tcPr>
            <w:tcW w:w="1340" w:type="dxa"/>
            <w:vAlign w:val="center"/>
          </w:tcPr>
          <w:p>
            <w:pPr>
              <w:pStyle w:val="2"/>
              <w:rPr>
                <w:rFonts w:hint="eastAsia"/>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2"/>
              <w:rPr>
                <w:rFonts w:hint="eastAsia"/>
                <w:b w:val="0"/>
                <w:bCs w:val="0"/>
                <w:sz w:val="28"/>
                <w:szCs w:val="28"/>
              </w:rPr>
            </w:pPr>
          </w:p>
        </w:tc>
        <w:tc>
          <w:tcPr>
            <w:tcW w:w="1937" w:type="dxa"/>
            <w:vAlign w:val="center"/>
          </w:tcPr>
          <w:p>
            <w:pPr>
              <w:pStyle w:val="2"/>
              <w:rPr>
                <w:rFonts w:hint="eastAsia"/>
                <w:b w:val="0"/>
                <w:bCs w:val="0"/>
                <w:sz w:val="28"/>
                <w:szCs w:val="28"/>
              </w:rPr>
            </w:pPr>
          </w:p>
        </w:tc>
        <w:tc>
          <w:tcPr>
            <w:tcW w:w="1463" w:type="dxa"/>
            <w:vAlign w:val="center"/>
          </w:tcPr>
          <w:p>
            <w:pPr>
              <w:pStyle w:val="2"/>
              <w:rPr>
                <w:rFonts w:hint="eastAsia"/>
                <w:b w:val="0"/>
                <w:bCs w:val="0"/>
                <w:sz w:val="28"/>
                <w:szCs w:val="28"/>
              </w:rPr>
            </w:pPr>
          </w:p>
        </w:tc>
        <w:tc>
          <w:tcPr>
            <w:tcW w:w="2537" w:type="dxa"/>
            <w:vAlign w:val="center"/>
          </w:tcPr>
          <w:p>
            <w:pPr>
              <w:pStyle w:val="2"/>
              <w:rPr>
                <w:rFonts w:hint="eastAsia"/>
                <w:b w:val="0"/>
                <w:bCs w:val="0"/>
                <w:sz w:val="28"/>
                <w:szCs w:val="28"/>
              </w:rPr>
            </w:pPr>
          </w:p>
        </w:tc>
        <w:tc>
          <w:tcPr>
            <w:tcW w:w="3725" w:type="dxa"/>
            <w:vAlign w:val="center"/>
          </w:tcPr>
          <w:p>
            <w:pPr>
              <w:pStyle w:val="2"/>
              <w:rPr>
                <w:rFonts w:hint="eastAsia"/>
                <w:b w:val="0"/>
                <w:bCs w:val="0"/>
                <w:sz w:val="28"/>
                <w:szCs w:val="28"/>
              </w:rPr>
            </w:pPr>
          </w:p>
        </w:tc>
        <w:tc>
          <w:tcPr>
            <w:tcW w:w="1538" w:type="dxa"/>
            <w:vAlign w:val="center"/>
          </w:tcPr>
          <w:p>
            <w:pPr>
              <w:pStyle w:val="2"/>
              <w:rPr>
                <w:rFonts w:hint="eastAsia"/>
                <w:b w:val="0"/>
                <w:bCs w:val="0"/>
                <w:sz w:val="28"/>
                <w:szCs w:val="28"/>
              </w:rPr>
            </w:pPr>
          </w:p>
        </w:tc>
        <w:tc>
          <w:tcPr>
            <w:tcW w:w="1786" w:type="dxa"/>
            <w:vAlign w:val="center"/>
          </w:tcPr>
          <w:p>
            <w:pPr>
              <w:pStyle w:val="2"/>
              <w:rPr>
                <w:rFonts w:hint="eastAsia"/>
                <w:b w:val="0"/>
                <w:bCs w:val="0"/>
                <w:sz w:val="28"/>
                <w:szCs w:val="28"/>
              </w:rPr>
            </w:pPr>
          </w:p>
        </w:tc>
        <w:tc>
          <w:tcPr>
            <w:tcW w:w="1340" w:type="dxa"/>
            <w:vAlign w:val="center"/>
          </w:tcPr>
          <w:p>
            <w:pPr>
              <w:pStyle w:val="2"/>
              <w:rPr>
                <w:rFonts w:hint="eastAsia"/>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2"/>
              <w:rPr>
                <w:rFonts w:hint="eastAsia"/>
              </w:rPr>
            </w:pPr>
          </w:p>
        </w:tc>
        <w:tc>
          <w:tcPr>
            <w:tcW w:w="1937" w:type="dxa"/>
            <w:vAlign w:val="center"/>
          </w:tcPr>
          <w:p>
            <w:pPr>
              <w:pStyle w:val="2"/>
              <w:rPr>
                <w:rFonts w:hint="eastAsia"/>
              </w:rPr>
            </w:pPr>
          </w:p>
        </w:tc>
        <w:tc>
          <w:tcPr>
            <w:tcW w:w="1463" w:type="dxa"/>
            <w:vAlign w:val="center"/>
          </w:tcPr>
          <w:p>
            <w:pPr>
              <w:pStyle w:val="2"/>
              <w:rPr>
                <w:rFonts w:hint="eastAsia"/>
              </w:rPr>
            </w:pPr>
          </w:p>
        </w:tc>
        <w:tc>
          <w:tcPr>
            <w:tcW w:w="2537" w:type="dxa"/>
            <w:vAlign w:val="center"/>
          </w:tcPr>
          <w:p>
            <w:pPr>
              <w:pStyle w:val="2"/>
              <w:rPr>
                <w:rFonts w:hint="eastAsia"/>
              </w:rPr>
            </w:pPr>
          </w:p>
        </w:tc>
        <w:tc>
          <w:tcPr>
            <w:tcW w:w="3725" w:type="dxa"/>
            <w:vAlign w:val="center"/>
          </w:tcPr>
          <w:p>
            <w:pPr>
              <w:pStyle w:val="2"/>
              <w:rPr>
                <w:rFonts w:hint="eastAsia"/>
              </w:rPr>
            </w:pPr>
          </w:p>
        </w:tc>
        <w:tc>
          <w:tcPr>
            <w:tcW w:w="1538" w:type="dxa"/>
            <w:vAlign w:val="center"/>
          </w:tcPr>
          <w:p>
            <w:pPr>
              <w:pStyle w:val="2"/>
              <w:rPr>
                <w:rFonts w:hint="eastAsia"/>
              </w:rPr>
            </w:pPr>
          </w:p>
        </w:tc>
        <w:tc>
          <w:tcPr>
            <w:tcW w:w="1786" w:type="dxa"/>
            <w:vAlign w:val="center"/>
          </w:tcPr>
          <w:p>
            <w:pPr>
              <w:pStyle w:val="2"/>
              <w:rPr>
                <w:rFonts w:hint="eastAsia"/>
              </w:rPr>
            </w:pPr>
          </w:p>
        </w:tc>
        <w:tc>
          <w:tcPr>
            <w:tcW w:w="1340" w:type="dxa"/>
            <w:vAlign w:val="center"/>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2"/>
              <w:rPr>
                <w:rFonts w:hint="eastAsia"/>
              </w:rPr>
            </w:pPr>
          </w:p>
        </w:tc>
        <w:tc>
          <w:tcPr>
            <w:tcW w:w="1937" w:type="dxa"/>
            <w:vAlign w:val="center"/>
          </w:tcPr>
          <w:p>
            <w:pPr>
              <w:pStyle w:val="2"/>
              <w:rPr>
                <w:rFonts w:hint="eastAsia"/>
              </w:rPr>
            </w:pPr>
          </w:p>
        </w:tc>
        <w:tc>
          <w:tcPr>
            <w:tcW w:w="1463" w:type="dxa"/>
            <w:vAlign w:val="center"/>
          </w:tcPr>
          <w:p>
            <w:pPr>
              <w:pStyle w:val="2"/>
              <w:rPr>
                <w:rFonts w:hint="eastAsia"/>
              </w:rPr>
            </w:pPr>
          </w:p>
        </w:tc>
        <w:tc>
          <w:tcPr>
            <w:tcW w:w="2537" w:type="dxa"/>
            <w:vAlign w:val="center"/>
          </w:tcPr>
          <w:p>
            <w:pPr>
              <w:pStyle w:val="2"/>
              <w:rPr>
                <w:rFonts w:hint="eastAsia"/>
              </w:rPr>
            </w:pPr>
          </w:p>
        </w:tc>
        <w:tc>
          <w:tcPr>
            <w:tcW w:w="3725" w:type="dxa"/>
            <w:vAlign w:val="center"/>
          </w:tcPr>
          <w:p>
            <w:pPr>
              <w:pStyle w:val="2"/>
              <w:rPr>
                <w:rFonts w:hint="eastAsia"/>
              </w:rPr>
            </w:pPr>
          </w:p>
        </w:tc>
        <w:tc>
          <w:tcPr>
            <w:tcW w:w="1538" w:type="dxa"/>
            <w:vAlign w:val="center"/>
          </w:tcPr>
          <w:p>
            <w:pPr>
              <w:pStyle w:val="2"/>
              <w:rPr>
                <w:rFonts w:hint="eastAsia"/>
              </w:rPr>
            </w:pPr>
          </w:p>
        </w:tc>
        <w:tc>
          <w:tcPr>
            <w:tcW w:w="1786" w:type="dxa"/>
            <w:vAlign w:val="center"/>
          </w:tcPr>
          <w:p>
            <w:pPr>
              <w:pStyle w:val="2"/>
              <w:rPr>
                <w:rFonts w:hint="eastAsia"/>
              </w:rPr>
            </w:pPr>
          </w:p>
        </w:tc>
        <w:tc>
          <w:tcPr>
            <w:tcW w:w="1340" w:type="dxa"/>
            <w:vAlign w:val="center"/>
          </w:tcPr>
          <w:p>
            <w:pPr>
              <w:pStyle w:val="2"/>
              <w:rPr>
                <w:rFonts w:hint="eastAsia"/>
              </w:rPr>
            </w:pPr>
          </w:p>
        </w:tc>
      </w:tr>
    </w:tbl>
    <w:p>
      <w:pPr>
        <w:pStyle w:val="2"/>
        <w:rPr>
          <w:rFonts w:hint="eastAsia" w:eastAsia="宋体"/>
          <w:lang w:eastAsia="zh-CN"/>
        </w:rPr>
      </w:pPr>
      <w:r>
        <w:rPr>
          <w:rFonts w:hint="eastAsia"/>
        </w:rPr>
        <w:t xml:space="preserve">  </w:t>
      </w:r>
      <w:r>
        <w:rPr>
          <w:rFonts w:hint="eastAsia"/>
          <w:b w:val="0"/>
          <w:bCs w:val="0"/>
          <w:sz w:val="28"/>
          <w:szCs w:val="28"/>
        </w:rPr>
        <w:t xml:space="preserve"> 联系人及电话：                     </w:t>
      </w:r>
      <w:r>
        <w:rPr>
          <w:rFonts w:hint="eastAsia"/>
          <w:b w:val="0"/>
          <w:bCs w:val="0"/>
          <w:sz w:val="28"/>
          <w:szCs w:val="28"/>
          <w:lang w:val="en-US" w:eastAsia="zh-CN"/>
        </w:rPr>
        <w:t xml:space="preserve">                             </w:t>
      </w:r>
      <w:r>
        <w:rPr>
          <w:rFonts w:hint="eastAsia" w:asciiTheme="minorEastAsia" w:hAnsiTheme="minorEastAsia" w:eastAsiaTheme="minorEastAsia" w:cstheme="minorEastAsia"/>
          <w:b w:val="0"/>
          <w:bCs w:val="0"/>
          <w:sz w:val="28"/>
          <w:szCs w:val="28"/>
        </w:rPr>
        <w:t>202</w:t>
      </w:r>
      <w:r>
        <w:rPr>
          <w:rFonts w:hint="eastAsia" w:asciiTheme="minorEastAsia" w:hAnsiTheme="minorEastAsia" w:eastAsiaTheme="minorEastAsia" w:cstheme="minorEastAsia"/>
          <w:b w:val="0"/>
          <w:bCs w:val="0"/>
          <w:sz w:val="28"/>
          <w:szCs w:val="28"/>
          <w:lang w:val="en-US" w:eastAsia="zh-CN"/>
        </w:rPr>
        <w:t>5</w:t>
      </w:r>
      <w:r>
        <w:rPr>
          <w:rFonts w:hint="eastAsia"/>
          <w:b w:val="0"/>
          <w:bCs w:val="0"/>
          <w:sz w:val="28"/>
          <w:szCs w:val="28"/>
        </w:rPr>
        <w:t>年  月  日</w:t>
      </w: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652D5"/>
    <w:rsid w:val="16BE50DE"/>
    <w:rsid w:val="19C423E9"/>
    <w:rsid w:val="1AF652D5"/>
    <w:rsid w:val="1CBA68E1"/>
    <w:rsid w:val="23D4024E"/>
    <w:rsid w:val="400A13AD"/>
    <w:rsid w:val="6BDF014A"/>
    <w:rsid w:val="77FDF3D4"/>
    <w:rsid w:val="BA7B23C6"/>
    <w:rsid w:val="FF510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5"/>
    </w:pPr>
    <w:rPr>
      <w:rFonts w:ascii="黑体" w:hAnsi="Calibri" w:eastAsia="黑体"/>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qFormat/>
    <w:uiPriority w:val="0"/>
    <w:pPr>
      <w:ind w:firstLine="420"/>
    </w:pPr>
    <w:rPr>
      <w:rFonts w:ascii="仿宋_GB2312" w:eastAsia="仿宋_GB2312" w:cs="仿宋_GB231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3439</Words>
  <Characters>3649</Characters>
  <Lines>0</Lines>
  <Paragraphs>0</Paragraphs>
  <TotalTime>9</TotalTime>
  <ScaleCrop>false</ScaleCrop>
  <LinksUpToDate>false</LinksUpToDate>
  <CharactersWithSpaces>3814</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2025-09-08T17:44:00Z</dcterms:created>
  <dc:creator>隋呓</dc:creator>
  <cp:lastModifiedBy>zyq</cp:lastModifiedBy>
  <dcterms:modified xsi:type="dcterms:W3CDTF">2025-09-09T10:26:32Z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9C06E1684CF8BF5F5890BF6873963E47</vt:lpwstr>
  </property>
  <property fmtid="{D5CDD505-2E9C-101B-9397-08002B2CF9AE}" pid="4" name="KSOTemplateDocerSaveRecord">
    <vt:lpwstr>eyJoZGlkIjoiOGQ0ZWQwZjRiYmZmNTA3NTAxZDI0MGVhNjM4MjMwODMiLCJ1c2VySWQiOiIzMDA4MTA4NDUifQ==</vt:lpwstr>
  </property>
</Properties>
</file>