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1DB84">
      <w:pPr>
        <w:adjustRightInd w:val="0"/>
        <w:snapToGrid w:val="0"/>
        <w:spacing w:beforeLines="0" w:afterLines="0" w:line="580" w:lineRule="exact"/>
        <w:rPr>
          <w:rFonts w:hint="default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default" w:eastAsia="黑体"/>
          <w:sz w:val="32"/>
          <w:szCs w:val="32"/>
          <w:lang w:val="en-US" w:eastAsia="zh-CN"/>
        </w:rPr>
        <w:t>4</w:t>
      </w:r>
    </w:p>
    <w:p w14:paraId="6FD168B6">
      <w:pPr>
        <w:adjustRightInd w:val="0"/>
        <w:snapToGrid w:val="0"/>
        <w:spacing w:beforeLines="0" w:after="0" w:afterLines="0" w:afterAutospacing="0"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</w:t>
      </w:r>
      <w:r>
        <w:rPr>
          <w:rFonts w:hint="default" w:eastAsia="方正小标宋简体"/>
          <w:sz w:val="44"/>
          <w:szCs w:val="44"/>
          <w:lang w:val="en-US" w:eastAsia="zh-CN"/>
        </w:rPr>
        <w:t>6</w:t>
      </w:r>
      <w:r>
        <w:rPr>
          <w:rFonts w:eastAsia="方正小标宋简体"/>
          <w:sz w:val="44"/>
          <w:szCs w:val="44"/>
        </w:rPr>
        <w:t>年度高新技术企业申报推荐汇总表</w:t>
      </w:r>
    </w:p>
    <w:p w14:paraId="5BFE0A29">
      <w:pPr>
        <w:adjustRightInd w:val="0"/>
        <w:snapToGrid w:val="0"/>
        <w:spacing w:beforeLines="0" w:after="0" w:afterLines="0" w:afterAutospacing="0" w:line="580" w:lineRule="exact"/>
        <w:rPr>
          <w:rFonts w:eastAsia="仿宋_GB2312"/>
          <w:b/>
          <w:sz w:val="32"/>
          <w:szCs w:val="32"/>
        </w:rPr>
      </w:pPr>
      <w:r>
        <w:rPr>
          <w:rFonts w:eastAsia="仿宋_GB2312"/>
          <w:sz w:val="32"/>
          <w:szCs w:val="32"/>
        </w:rPr>
        <w:t>推荐单位（盖章）                                         填表日期：202</w:t>
      </w:r>
      <w:r>
        <w:rPr>
          <w:rFonts w:hint="default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 xml:space="preserve">年  月   日  </w:t>
      </w:r>
    </w:p>
    <w:tbl>
      <w:tblPr>
        <w:tblStyle w:val="13"/>
        <w:tblW w:w="14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484"/>
        <w:gridCol w:w="1134"/>
        <w:gridCol w:w="1134"/>
        <w:gridCol w:w="1276"/>
        <w:gridCol w:w="2273"/>
        <w:gridCol w:w="1559"/>
        <w:gridCol w:w="1276"/>
        <w:gridCol w:w="1276"/>
        <w:gridCol w:w="992"/>
        <w:gridCol w:w="992"/>
      </w:tblGrid>
      <w:tr w14:paraId="3C8F8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638" w:type="dxa"/>
            <w:vAlign w:val="center"/>
          </w:tcPr>
          <w:p w14:paraId="2C574166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序号</w:t>
            </w:r>
          </w:p>
        </w:tc>
        <w:tc>
          <w:tcPr>
            <w:tcW w:w="1484" w:type="dxa"/>
            <w:vAlign w:val="center"/>
          </w:tcPr>
          <w:p w14:paraId="53EF0E84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企业名称</w:t>
            </w:r>
          </w:p>
        </w:tc>
        <w:tc>
          <w:tcPr>
            <w:tcW w:w="1134" w:type="dxa"/>
            <w:vAlign w:val="center"/>
          </w:tcPr>
          <w:p w14:paraId="656E65CE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注册成立时间</w:t>
            </w:r>
          </w:p>
        </w:tc>
        <w:tc>
          <w:tcPr>
            <w:tcW w:w="1134" w:type="dxa"/>
            <w:vAlign w:val="center"/>
          </w:tcPr>
          <w:p w14:paraId="102F047D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专项审计中介机构</w:t>
            </w:r>
          </w:p>
        </w:tc>
        <w:tc>
          <w:tcPr>
            <w:tcW w:w="1276" w:type="dxa"/>
            <w:vAlign w:val="center"/>
          </w:tcPr>
          <w:p w14:paraId="0A44FC4B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年度财务审计中介机构</w:t>
            </w:r>
          </w:p>
        </w:tc>
        <w:tc>
          <w:tcPr>
            <w:tcW w:w="2273" w:type="dxa"/>
            <w:vAlign w:val="center"/>
          </w:tcPr>
          <w:p w14:paraId="6BCE78B9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申请认定前一年内是否发生重大安全、重大质量事故或严重环境违法行为（是\否）</w:t>
            </w:r>
          </w:p>
        </w:tc>
        <w:tc>
          <w:tcPr>
            <w:tcW w:w="1559" w:type="dxa"/>
            <w:vAlign w:val="center"/>
          </w:tcPr>
          <w:p w14:paraId="46C910BF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申报材料与核实情况是否一致（是</w:t>
            </w:r>
            <w:r>
              <w:rPr>
                <w:rFonts w:hint="default" w:eastAsia="黑体"/>
                <w:bCs/>
                <w:sz w:val="24"/>
                <w:lang w:val="en-US" w:eastAsia="zh-CN"/>
              </w:rPr>
              <w:t>/</w:t>
            </w:r>
            <w:r>
              <w:rPr>
                <w:rFonts w:eastAsia="黑体"/>
                <w:bCs/>
                <w:sz w:val="24"/>
              </w:rPr>
              <w:t>否）</w:t>
            </w:r>
          </w:p>
        </w:tc>
        <w:tc>
          <w:tcPr>
            <w:tcW w:w="1276" w:type="dxa"/>
          </w:tcPr>
          <w:p w14:paraId="3D50A024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申请书封皮（诚信承诺）是否合规</w:t>
            </w:r>
          </w:p>
        </w:tc>
        <w:tc>
          <w:tcPr>
            <w:tcW w:w="1276" w:type="dxa"/>
            <w:vAlign w:val="center"/>
          </w:tcPr>
          <w:p w14:paraId="3FBD9B46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hint="default" w:eastAsia="黑体"/>
                <w:bCs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eastAsia="黑体"/>
                <w:bCs/>
                <w:color w:val="auto"/>
                <w:sz w:val="24"/>
                <w:u w:val="none"/>
              </w:rPr>
              <w:t>所在区县</w:t>
            </w:r>
            <w:r>
              <w:rPr>
                <w:rFonts w:eastAsia="黑体"/>
                <w:bCs/>
                <w:color w:val="auto"/>
                <w:sz w:val="24"/>
                <w:u w:val="none"/>
              </w:rPr>
              <w:br w:type="textWrapping"/>
            </w:r>
            <w:r>
              <w:rPr>
                <w:rFonts w:hint="default" w:eastAsia="黑体"/>
                <w:bCs/>
                <w:color w:val="auto"/>
                <w:sz w:val="24"/>
                <w:u w:val="none"/>
                <w:lang w:eastAsia="zh-CN"/>
              </w:rPr>
              <w:t>（</w:t>
            </w:r>
            <w:r>
              <w:rPr>
                <w:rFonts w:hint="default" w:eastAsia="黑体"/>
                <w:bCs/>
                <w:color w:val="auto"/>
                <w:sz w:val="24"/>
                <w:u w:val="none"/>
                <w:lang w:val="en-US" w:eastAsia="zh-CN"/>
              </w:rPr>
              <w:t>标准行</w:t>
            </w:r>
          </w:p>
          <w:p w14:paraId="490A5018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hint="default" w:eastAsia="黑体"/>
                <w:bCs/>
                <w:sz w:val="24"/>
                <w:lang w:eastAsia="zh-CN"/>
              </w:rPr>
            </w:pPr>
            <w:r>
              <w:rPr>
                <w:rFonts w:hint="default" w:eastAsia="黑体"/>
                <w:bCs/>
                <w:color w:val="auto"/>
                <w:sz w:val="24"/>
                <w:u w:val="none"/>
                <w:lang w:val="en-US" w:eastAsia="zh-CN"/>
              </w:rPr>
              <w:t>政区</w:t>
            </w:r>
            <w:r>
              <w:rPr>
                <w:rFonts w:hint="default" w:eastAsia="黑体"/>
                <w:bCs/>
                <w:color w:val="auto"/>
                <w:sz w:val="24"/>
                <w:u w:val="none"/>
                <w:lang w:eastAsia="zh-CN"/>
              </w:rPr>
              <w:t>）</w:t>
            </w:r>
          </w:p>
        </w:tc>
        <w:tc>
          <w:tcPr>
            <w:tcW w:w="992" w:type="dxa"/>
            <w:vAlign w:val="center"/>
          </w:tcPr>
          <w:p w14:paraId="2D0C9848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hint="default" w:eastAsia="黑体"/>
                <w:bCs/>
                <w:sz w:val="24"/>
                <w:lang w:val="en-US" w:eastAsia="zh-CN"/>
              </w:rPr>
            </w:pPr>
            <w:r>
              <w:rPr>
                <w:rFonts w:hint="default" w:eastAsia="黑体"/>
                <w:bCs/>
                <w:color w:val="auto"/>
                <w:sz w:val="24"/>
                <w:u w:val="none"/>
                <w:lang w:val="en-US" w:eastAsia="zh-CN"/>
              </w:rPr>
              <w:t>所在国家级高新区/经开区</w:t>
            </w:r>
          </w:p>
        </w:tc>
        <w:tc>
          <w:tcPr>
            <w:tcW w:w="992" w:type="dxa"/>
            <w:vAlign w:val="center"/>
          </w:tcPr>
          <w:p w14:paraId="76B8C665">
            <w:pPr>
              <w:adjustRightInd w:val="0"/>
              <w:snapToGrid w:val="0"/>
              <w:spacing w:beforeLines="0" w:afterLines="0" w:line="48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备注</w:t>
            </w:r>
          </w:p>
        </w:tc>
      </w:tr>
      <w:tr w14:paraId="49E7B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dxa"/>
            <w:vAlign w:val="center"/>
          </w:tcPr>
          <w:p w14:paraId="3F4B867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74F68F75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</w:tcPr>
          <w:p w14:paraId="158C006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643665D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1767E34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273" w:type="dxa"/>
          </w:tcPr>
          <w:p w14:paraId="5A76F1C8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559" w:type="dxa"/>
          </w:tcPr>
          <w:p w14:paraId="5DB935E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14701380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413CD5B9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26FCCAFB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450B6160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 w14:paraId="26CE4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dxa"/>
            <w:vAlign w:val="center"/>
          </w:tcPr>
          <w:p w14:paraId="541586E3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506FA8E5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</w:tcPr>
          <w:p w14:paraId="67F2219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7F1A35A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5C72C8AD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273" w:type="dxa"/>
          </w:tcPr>
          <w:p w14:paraId="7A1493BD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559" w:type="dxa"/>
          </w:tcPr>
          <w:p w14:paraId="58595975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40BF0C94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643B2710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186BA5F8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72F9C773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 w14:paraId="378D3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dxa"/>
            <w:vAlign w:val="center"/>
          </w:tcPr>
          <w:p w14:paraId="10898428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229C093C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</w:tcPr>
          <w:p w14:paraId="10BF384E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554D3A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0F6D3F1E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2273" w:type="dxa"/>
          </w:tcPr>
          <w:p w14:paraId="12D4A65F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559" w:type="dxa"/>
          </w:tcPr>
          <w:p w14:paraId="52A74A85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1D55A496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4C5EA31A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2A356D2A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6E4E1E6A"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</w:tbl>
    <w:p w14:paraId="1A88566C">
      <w:pPr>
        <w:widowControl/>
        <w:adjustRightInd w:val="0"/>
        <w:snapToGrid w:val="0"/>
        <w:spacing w:beforeLines="0" w:afterLines="0" w:line="580" w:lineRule="exact"/>
        <w:rPr>
          <w:szCs w:val="21"/>
        </w:rPr>
      </w:pPr>
      <w:r>
        <w:rPr>
          <w:rFonts w:eastAsia="仿宋"/>
          <w:sz w:val="28"/>
          <w:szCs w:val="28"/>
        </w:rPr>
        <w:t xml:space="preserve">联系人：    </w:t>
      </w:r>
      <w:r>
        <w:rPr>
          <w:sz w:val="28"/>
          <w:szCs w:val="28"/>
        </w:rPr>
        <w:t xml:space="preserve">      </w:t>
      </w:r>
      <w:r>
        <w:rPr>
          <w:rFonts w:eastAsia="仿宋"/>
          <w:sz w:val="28"/>
          <w:szCs w:val="28"/>
        </w:rPr>
        <w:t xml:space="preserve">              联系电话：</w:t>
      </w:r>
      <w:r>
        <w:rPr>
          <w:szCs w:val="21"/>
        </w:rPr>
        <w:t xml:space="preserve">                </w:t>
      </w:r>
    </w:p>
    <w:p w14:paraId="6A64F99B">
      <w:pPr>
        <w:adjustRightInd w:val="0"/>
        <w:snapToGrid w:val="0"/>
        <w:spacing w:beforeLines="0" w:afterLines="0" w:line="580" w:lineRule="exact"/>
        <w:ind w:left="566" w:hanging="424" w:hangingChars="177"/>
        <w:rPr>
          <w:rFonts w:eastAsia="仿宋_GB2312"/>
          <w:bCs/>
          <w:sz w:val="24"/>
        </w:rPr>
      </w:pPr>
      <w:r>
        <w:rPr>
          <w:rFonts w:eastAsia="仿宋_GB2312"/>
          <w:bCs/>
          <w:sz w:val="24"/>
        </w:rPr>
        <w:t>注：备注栏中，属于首次申报的，标注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“</w:t>
      </w:r>
      <w:r>
        <w:rPr>
          <w:rFonts w:eastAsia="仿宋_GB2312"/>
          <w:bCs/>
          <w:sz w:val="24"/>
        </w:rPr>
        <w:t>首次认定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”</w:t>
      </w:r>
      <w:r>
        <w:rPr>
          <w:rFonts w:eastAsia="仿宋_GB2312"/>
          <w:bCs/>
          <w:sz w:val="24"/>
        </w:rPr>
        <w:t>；202</w:t>
      </w:r>
      <w:r>
        <w:rPr>
          <w:rFonts w:hint="default" w:eastAsia="仿宋_GB2312"/>
          <w:bCs/>
          <w:sz w:val="24"/>
          <w:lang w:val="en-US" w:eastAsia="zh-CN"/>
        </w:rPr>
        <w:t>3</w:t>
      </w:r>
      <w:r>
        <w:rPr>
          <w:rFonts w:eastAsia="仿宋_GB2312"/>
          <w:bCs/>
          <w:sz w:val="24"/>
        </w:rPr>
        <w:t>年认定通过的高企，今年重新申报的，标注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“</w:t>
      </w:r>
      <w:r>
        <w:rPr>
          <w:rFonts w:eastAsia="仿宋_GB2312"/>
          <w:bCs/>
          <w:sz w:val="24"/>
        </w:rPr>
        <w:t>202</w:t>
      </w:r>
      <w:r>
        <w:rPr>
          <w:rFonts w:hint="default" w:eastAsia="仿宋_GB2312"/>
          <w:bCs/>
          <w:sz w:val="24"/>
          <w:lang w:val="en-US" w:eastAsia="zh-CN"/>
        </w:rPr>
        <w:t>3</w:t>
      </w:r>
      <w:r>
        <w:rPr>
          <w:rFonts w:eastAsia="仿宋_GB2312"/>
          <w:bCs/>
          <w:sz w:val="24"/>
        </w:rPr>
        <w:t>重新认定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”</w:t>
      </w:r>
      <w:r>
        <w:rPr>
          <w:rFonts w:eastAsia="仿宋_GB2312"/>
          <w:bCs/>
          <w:sz w:val="24"/>
        </w:rPr>
        <w:t>；</w:t>
      </w:r>
    </w:p>
    <w:p w14:paraId="6DAAD291">
      <w:pPr>
        <w:adjustRightInd w:val="0"/>
        <w:snapToGrid w:val="0"/>
        <w:spacing w:beforeLines="0" w:afterLines="0" w:line="580" w:lineRule="exact"/>
        <w:ind w:left="210" w:leftChars="100" w:firstLine="24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eastAsia="仿宋_GB2312"/>
          <w:bCs/>
          <w:sz w:val="24"/>
        </w:rPr>
        <w:t>目前不是高企但2008-202</w:t>
      </w:r>
      <w:r>
        <w:rPr>
          <w:rFonts w:hint="default" w:eastAsia="仿宋_GB2312"/>
          <w:bCs/>
          <w:sz w:val="24"/>
          <w:lang w:val="en-US" w:eastAsia="zh-CN"/>
        </w:rPr>
        <w:t>2</w:t>
      </w:r>
      <w:r>
        <w:rPr>
          <w:rFonts w:eastAsia="仿宋_GB2312"/>
          <w:bCs/>
          <w:sz w:val="24"/>
        </w:rPr>
        <w:t>年期间曾</w:t>
      </w:r>
      <w:r>
        <w:rPr>
          <w:rFonts w:hint="default" w:eastAsia="仿宋_GB2312"/>
          <w:bCs/>
          <w:sz w:val="24"/>
          <w:lang w:val="en-US" w:eastAsia="zh-CN"/>
        </w:rPr>
        <w:t>认定</w:t>
      </w:r>
      <w:r>
        <w:rPr>
          <w:rFonts w:eastAsia="仿宋_GB2312"/>
          <w:bCs/>
          <w:sz w:val="24"/>
        </w:rPr>
        <w:t>高企资格，重新申报的，标注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“</w:t>
      </w:r>
      <w:r>
        <w:rPr>
          <w:rFonts w:eastAsia="仿宋_GB2312"/>
          <w:bCs/>
          <w:sz w:val="24"/>
        </w:rPr>
        <w:t>其他重新认定</w:t>
      </w:r>
      <w:r>
        <w:rPr>
          <w:rFonts w:hint="eastAsia" w:ascii="Times New Roman" w:hAnsi="Times New Roman" w:eastAsia="仿宋_GB2312" w:cs="Times New Roman"/>
          <w:bCs/>
          <w:sz w:val="24"/>
          <w:lang w:eastAsia="zh-CN"/>
        </w:rPr>
        <w:t>”</w:t>
      </w:r>
      <w:bookmarkStart w:id="0" w:name="_GoBack"/>
      <w:bookmarkEnd w:id="0"/>
    </w:p>
    <w:sectPr>
      <w:footerReference r:id="rId3" w:type="default"/>
      <w:footerReference r:id="rId4" w:type="even"/>
      <w:pgSz w:w="16840" w:h="11907" w:orient="landscape"/>
      <w:pgMar w:top="1531" w:right="2098" w:bottom="1417" w:left="1985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D1551D-6F53-47ED-9842-E93176D152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5DB67E0D-DA15-4497-A0BC-64F79A2FED5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FC669C0-9A78-4BFD-AE2C-64B7A76B726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36FFC41-1987-4D56-8B26-05362663157C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7B2C1">
    <w:pPr>
      <w:pStyle w:val="9"/>
      <w:numPr>
        <w:ilvl w:val="0"/>
        <w:numId w:val="0"/>
      </w:numPr>
      <w:ind w:leftChars="0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15B84D">
    <w:pPr>
      <w:pStyle w:val="9"/>
      <w:numPr>
        <w:ilvl w:val="0"/>
        <w:numId w:val="0"/>
      </w:numPr>
      <w:tabs>
        <w:tab w:val="center" w:pos="6378"/>
        <w:tab w:val="clear" w:pos="4153"/>
      </w:tabs>
      <w:ind w:leftChars="0"/>
    </w:pP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ZTUxZmZmMjA1YzU5NTQ0ZDU5Yjg1N2U2MTBmMzcifQ=="/>
    <w:docVar w:name="KSO_WPS_MARK_KEY" w:val="e5d37bfc-4c53-43c6-8300-cee8f434c57b"/>
  </w:docVars>
  <w:rsids>
    <w:rsidRoot w:val="00172A27"/>
    <w:rsid w:val="00012431"/>
    <w:rsid w:val="00016EAE"/>
    <w:rsid w:val="000245D3"/>
    <w:rsid w:val="00024D8F"/>
    <w:rsid w:val="00032297"/>
    <w:rsid w:val="0005461B"/>
    <w:rsid w:val="000549CB"/>
    <w:rsid w:val="0005689F"/>
    <w:rsid w:val="00060F01"/>
    <w:rsid w:val="000626F8"/>
    <w:rsid w:val="00066CF4"/>
    <w:rsid w:val="00067634"/>
    <w:rsid w:val="0007101F"/>
    <w:rsid w:val="000712F4"/>
    <w:rsid w:val="00071EAE"/>
    <w:rsid w:val="00072304"/>
    <w:rsid w:val="00075597"/>
    <w:rsid w:val="00077567"/>
    <w:rsid w:val="0008193B"/>
    <w:rsid w:val="00091D46"/>
    <w:rsid w:val="0009252A"/>
    <w:rsid w:val="00095997"/>
    <w:rsid w:val="000965AA"/>
    <w:rsid w:val="00097959"/>
    <w:rsid w:val="000B1A1C"/>
    <w:rsid w:val="000B608D"/>
    <w:rsid w:val="000B75DE"/>
    <w:rsid w:val="000C692D"/>
    <w:rsid w:val="000C7E53"/>
    <w:rsid w:val="000D24CC"/>
    <w:rsid w:val="000D54FB"/>
    <w:rsid w:val="00110EB7"/>
    <w:rsid w:val="00112F0B"/>
    <w:rsid w:val="00125903"/>
    <w:rsid w:val="00135A4F"/>
    <w:rsid w:val="0014234A"/>
    <w:rsid w:val="001428DE"/>
    <w:rsid w:val="00146E8C"/>
    <w:rsid w:val="00155ABF"/>
    <w:rsid w:val="00156953"/>
    <w:rsid w:val="00165C33"/>
    <w:rsid w:val="00173558"/>
    <w:rsid w:val="00173A7B"/>
    <w:rsid w:val="0017474C"/>
    <w:rsid w:val="00174BBE"/>
    <w:rsid w:val="00181AB8"/>
    <w:rsid w:val="00187A3D"/>
    <w:rsid w:val="00196707"/>
    <w:rsid w:val="001A7165"/>
    <w:rsid w:val="001B36F3"/>
    <w:rsid w:val="001C3860"/>
    <w:rsid w:val="001D0A5A"/>
    <w:rsid w:val="001D7094"/>
    <w:rsid w:val="001D72A1"/>
    <w:rsid w:val="001F032B"/>
    <w:rsid w:val="002018D1"/>
    <w:rsid w:val="00203975"/>
    <w:rsid w:val="00224D59"/>
    <w:rsid w:val="00224E2C"/>
    <w:rsid w:val="002267B6"/>
    <w:rsid w:val="00230A25"/>
    <w:rsid w:val="00242C7D"/>
    <w:rsid w:val="002458A9"/>
    <w:rsid w:val="00260D37"/>
    <w:rsid w:val="002718A6"/>
    <w:rsid w:val="00274E11"/>
    <w:rsid w:val="00277998"/>
    <w:rsid w:val="0028028C"/>
    <w:rsid w:val="00280DA7"/>
    <w:rsid w:val="00283D75"/>
    <w:rsid w:val="0028693E"/>
    <w:rsid w:val="00295C0F"/>
    <w:rsid w:val="002A7E79"/>
    <w:rsid w:val="002D205C"/>
    <w:rsid w:val="002D227C"/>
    <w:rsid w:val="002D614A"/>
    <w:rsid w:val="002E03E8"/>
    <w:rsid w:val="002E1438"/>
    <w:rsid w:val="002E2DB1"/>
    <w:rsid w:val="002E512E"/>
    <w:rsid w:val="0030129E"/>
    <w:rsid w:val="00301488"/>
    <w:rsid w:val="0030360F"/>
    <w:rsid w:val="00304BAF"/>
    <w:rsid w:val="00310BFE"/>
    <w:rsid w:val="00321DDC"/>
    <w:rsid w:val="00327663"/>
    <w:rsid w:val="00330AB2"/>
    <w:rsid w:val="00330EED"/>
    <w:rsid w:val="003316A4"/>
    <w:rsid w:val="00340E05"/>
    <w:rsid w:val="00344CE2"/>
    <w:rsid w:val="00346740"/>
    <w:rsid w:val="00346D84"/>
    <w:rsid w:val="00347C90"/>
    <w:rsid w:val="00356D8F"/>
    <w:rsid w:val="00361A8C"/>
    <w:rsid w:val="0036509D"/>
    <w:rsid w:val="00367810"/>
    <w:rsid w:val="00367FF0"/>
    <w:rsid w:val="00376FC2"/>
    <w:rsid w:val="0038214C"/>
    <w:rsid w:val="00384EDF"/>
    <w:rsid w:val="00387F42"/>
    <w:rsid w:val="00395A52"/>
    <w:rsid w:val="003A27CB"/>
    <w:rsid w:val="003A5E74"/>
    <w:rsid w:val="003A7FAD"/>
    <w:rsid w:val="003B2200"/>
    <w:rsid w:val="003B48EE"/>
    <w:rsid w:val="003B49AE"/>
    <w:rsid w:val="003B6121"/>
    <w:rsid w:val="003C6B43"/>
    <w:rsid w:val="003C7DB1"/>
    <w:rsid w:val="003D0E2C"/>
    <w:rsid w:val="003D14F5"/>
    <w:rsid w:val="003D1BAA"/>
    <w:rsid w:val="003D271C"/>
    <w:rsid w:val="003D427E"/>
    <w:rsid w:val="003D4434"/>
    <w:rsid w:val="003D6B00"/>
    <w:rsid w:val="003E0498"/>
    <w:rsid w:val="003F120E"/>
    <w:rsid w:val="003F3D38"/>
    <w:rsid w:val="00401334"/>
    <w:rsid w:val="00410381"/>
    <w:rsid w:val="00420EB3"/>
    <w:rsid w:val="0042503A"/>
    <w:rsid w:val="00425C14"/>
    <w:rsid w:val="004372B4"/>
    <w:rsid w:val="00437EFA"/>
    <w:rsid w:val="00443679"/>
    <w:rsid w:val="00445625"/>
    <w:rsid w:val="00447A0D"/>
    <w:rsid w:val="00454C95"/>
    <w:rsid w:val="00460D31"/>
    <w:rsid w:val="00462B37"/>
    <w:rsid w:val="00462EEA"/>
    <w:rsid w:val="00470538"/>
    <w:rsid w:val="00473171"/>
    <w:rsid w:val="00473FF8"/>
    <w:rsid w:val="004823ED"/>
    <w:rsid w:val="00485734"/>
    <w:rsid w:val="00490047"/>
    <w:rsid w:val="00495620"/>
    <w:rsid w:val="004C3E42"/>
    <w:rsid w:val="004C56A4"/>
    <w:rsid w:val="004C7E04"/>
    <w:rsid w:val="004D3906"/>
    <w:rsid w:val="004E3735"/>
    <w:rsid w:val="004F1E4D"/>
    <w:rsid w:val="004F7D78"/>
    <w:rsid w:val="00500340"/>
    <w:rsid w:val="0050065C"/>
    <w:rsid w:val="005054AC"/>
    <w:rsid w:val="00507420"/>
    <w:rsid w:val="00512F20"/>
    <w:rsid w:val="005219D7"/>
    <w:rsid w:val="00524370"/>
    <w:rsid w:val="0053531F"/>
    <w:rsid w:val="00540A12"/>
    <w:rsid w:val="00557DB5"/>
    <w:rsid w:val="00564C89"/>
    <w:rsid w:val="005675AE"/>
    <w:rsid w:val="005734CB"/>
    <w:rsid w:val="00574508"/>
    <w:rsid w:val="005A4E52"/>
    <w:rsid w:val="005A56F9"/>
    <w:rsid w:val="005A6149"/>
    <w:rsid w:val="005B1609"/>
    <w:rsid w:val="005B515C"/>
    <w:rsid w:val="005B71A0"/>
    <w:rsid w:val="005B7296"/>
    <w:rsid w:val="005C34F1"/>
    <w:rsid w:val="005C7D43"/>
    <w:rsid w:val="005D0266"/>
    <w:rsid w:val="005E19B0"/>
    <w:rsid w:val="005E2E54"/>
    <w:rsid w:val="005F5D4E"/>
    <w:rsid w:val="00600321"/>
    <w:rsid w:val="00600CDE"/>
    <w:rsid w:val="00604FBE"/>
    <w:rsid w:val="006112E6"/>
    <w:rsid w:val="0062173E"/>
    <w:rsid w:val="00632439"/>
    <w:rsid w:val="0063793E"/>
    <w:rsid w:val="00642E19"/>
    <w:rsid w:val="006450A2"/>
    <w:rsid w:val="006451E3"/>
    <w:rsid w:val="00645E99"/>
    <w:rsid w:val="0065781F"/>
    <w:rsid w:val="006642D3"/>
    <w:rsid w:val="006704CD"/>
    <w:rsid w:val="00673ACA"/>
    <w:rsid w:val="00674BFE"/>
    <w:rsid w:val="00675313"/>
    <w:rsid w:val="006835DE"/>
    <w:rsid w:val="006A3291"/>
    <w:rsid w:val="006A360F"/>
    <w:rsid w:val="006B27B3"/>
    <w:rsid w:val="006B38B9"/>
    <w:rsid w:val="006B525E"/>
    <w:rsid w:val="006C2E56"/>
    <w:rsid w:val="006D606C"/>
    <w:rsid w:val="006E2F59"/>
    <w:rsid w:val="006E320F"/>
    <w:rsid w:val="006E4C8B"/>
    <w:rsid w:val="006E5F01"/>
    <w:rsid w:val="006F257E"/>
    <w:rsid w:val="006F6C85"/>
    <w:rsid w:val="007015E6"/>
    <w:rsid w:val="007114AF"/>
    <w:rsid w:val="0071562E"/>
    <w:rsid w:val="00716B2E"/>
    <w:rsid w:val="007238C6"/>
    <w:rsid w:val="0072494E"/>
    <w:rsid w:val="00731B9D"/>
    <w:rsid w:val="007323AD"/>
    <w:rsid w:val="007339BF"/>
    <w:rsid w:val="0073554B"/>
    <w:rsid w:val="007355FF"/>
    <w:rsid w:val="0074187A"/>
    <w:rsid w:val="00744140"/>
    <w:rsid w:val="00750D8B"/>
    <w:rsid w:val="00754B90"/>
    <w:rsid w:val="00755AE9"/>
    <w:rsid w:val="00761250"/>
    <w:rsid w:val="00764BB6"/>
    <w:rsid w:val="00774682"/>
    <w:rsid w:val="00777C2F"/>
    <w:rsid w:val="0078025E"/>
    <w:rsid w:val="00783FC8"/>
    <w:rsid w:val="00787C81"/>
    <w:rsid w:val="00790E23"/>
    <w:rsid w:val="00792159"/>
    <w:rsid w:val="007A0CD3"/>
    <w:rsid w:val="007A59D1"/>
    <w:rsid w:val="007A7A40"/>
    <w:rsid w:val="007B1286"/>
    <w:rsid w:val="007B418D"/>
    <w:rsid w:val="007B5469"/>
    <w:rsid w:val="007D0435"/>
    <w:rsid w:val="007D169C"/>
    <w:rsid w:val="007D4755"/>
    <w:rsid w:val="007D7267"/>
    <w:rsid w:val="007F1089"/>
    <w:rsid w:val="007F20ED"/>
    <w:rsid w:val="007F2224"/>
    <w:rsid w:val="0081127D"/>
    <w:rsid w:val="008119C2"/>
    <w:rsid w:val="00820518"/>
    <w:rsid w:val="00826DF8"/>
    <w:rsid w:val="00832B06"/>
    <w:rsid w:val="008375E0"/>
    <w:rsid w:val="0084386E"/>
    <w:rsid w:val="0085022C"/>
    <w:rsid w:val="008502E1"/>
    <w:rsid w:val="00852E0D"/>
    <w:rsid w:val="0085314A"/>
    <w:rsid w:val="008560A1"/>
    <w:rsid w:val="00865F52"/>
    <w:rsid w:val="00871BF2"/>
    <w:rsid w:val="00876F02"/>
    <w:rsid w:val="00883167"/>
    <w:rsid w:val="008855D7"/>
    <w:rsid w:val="00886A47"/>
    <w:rsid w:val="008A74B6"/>
    <w:rsid w:val="008B1939"/>
    <w:rsid w:val="008B1E89"/>
    <w:rsid w:val="008B7885"/>
    <w:rsid w:val="008C0291"/>
    <w:rsid w:val="008C030F"/>
    <w:rsid w:val="008C1D7B"/>
    <w:rsid w:val="008C4136"/>
    <w:rsid w:val="008C5E48"/>
    <w:rsid w:val="008C7046"/>
    <w:rsid w:val="008D15DB"/>
    <w:rsid w:val="008D1C43"/>
    <w:rsid w:val="008D4224"/>
    <w:rsid w:val="008D7651"/>
    <w:rsid w:val="008E326C"/>
    <w:rsid w:val="00902668"/>
    <w:rsid w:val="009047CA"/>
    <w:rsid w:val="00904B0E"/>
    <w:rsid w:val="00905E12"/>
    <w:rsid w:val="00912222"/>
    <w:rsid w:val="00913B01"/>
    <w:rsid w:val="009148F5"/>
    <w:rsid w:val="00921D1E"/>
    <w:rsid w:val="00926C57"/>
    <w:rsid w:val="00933722"/>
    <w:rsid w:val="00937380"/>
    <w:rsid w:val="00945F5D"/>
    <w:rsid w:val="00946672"/>
    <w:rsid w:val="00946775"/>
    <w:rsid w:val="00950648"/>
    <w:rsid w:val="00950AB0"/>
    <w:rsid w:val="00953482"/>
    <w:rsid w:val="00963D6A"/>
    <w:rsid w:val="00966124"/>
    <w:rsid w:val="009717B1"/>
    <w:rsid w:val="00975B9C"/>
    <w:rsid w:val="00981CDC"/>
    <w:rsid w:val="00983650"/>
    <w:rsid w:val="00983A0C"/>
    <w:rsid w:val="00986D8E"/>
    <w:rsid w:val="009903EB"/>
    <w:rsid w:val="00994D04"/>
    <w:rsid w:val="00996E94"/>
    <w:rsid w:val="009A06EE"/>
    <w:rsid w:val="009A3FF7"/>
    <w:rsid w:val="009B3D0F"/>
    <w:rsid w:val="009B4749"/>
    <w:rsid w:val="009C5384"/>
    <w:rsid w:val="009D0FC6"/>
    <w:rsid w:val="009D1C69"/>
    <w:rsid w:val="009D5B2E"/>
    <w:rsid w:val="009E2C48"/>
    <w:rsid w:val="009E318B"/>
    <w:rsid w:val="009E5FBF"/>
    <w:rsid w:val="009E7AB0"/>
    <w:rsid w:val="009F2E6B"/>
    <w:rsid w:val="00A00585"/>
    <w:rsid w:val="00A11D55"/>
    <w:rsid w:val="00A17C00"/>
    <w:rsid w:val="00A20507"/>
    <w:rsid w:val="00A258ED"/>
    <w:rsid w:val="00A27D36"/>
    <w:rsid w:val="00A347D4"/>
    <w:rsid w:val="00A3674D"/>
    <w:rsid w:val="00A44428"/>
    <w:rsid w:val="00A45478"/>
    <w:rsid w:val="00A50047"/>
    <w:rsid w:val="00A55A74"/>
    <w:rsid w:val="00A601C8"/>
    <w:rsid w:val="00A80BCD"/>
    <w:rsid w:val="00A84193"/>
    <w:rsid w:val="00A90CAC"/>
    <w:rsid w:val="00A93B8B"/>
    <w:rsid w:val="00AA031B"/>
    <w:rsid w:val="00AA09A1"/>
    <w:rsid w:val="00AA0ACA"/>
    <w:rsid w:val="00AA3DD8"/>
    <w:rsid w:val="00AA6DF9"/>
    <w:rsid w:val="00AA7A0C"/>
    <w:rsid w:val="00AB3CDE"/>
    <w:rsid w:val="00AB64CF"/>
    <w:rsid w:val="00AC6FEE"/>
    <w:rsid w:val="00AC75D3"/>
    <w:rsid w:val="00AD36F8"/>
    <w:rsid w:val="00AE40A5"/>
    <w:rsid w:val="00AF00C3"/>
    <w:rsid w:val="00B14D8D"/>
    <w:rsid w:val="00B21667"/>
    <w:rsid w:val="00B43264"/>
    <w:rsid w:val="00B434C8"/>
    <w:rsid w:val="00B531B9"/>
    <w:rsid w:val="00B560AE"/>
    <w:rsid w:val="00B66345"/>
    <w:rsid w:val="00B70402"/>
    <w:rsid w:val="00B85F6B"/>
    <w:rsid w:val="00B90354"/>
    <w:rsid w:val="00B9063F"/>
    <w:rsid w:val="00B93719"/>
    <w:rsid w:val="00B94277"/>
    <w:rsid w:val="00BA0EFA"/>
    <w:rsid w:val="00BB421F"/>
    <w:rsid w:val="00BC1D3E"/>
    <w:rsid w:val="00BC493D"/>
    <w:rsid w:val="00BC74CD"/>
    <w:rsid w:val="00BE06C9"/>
    <w:rsid w:val="00BF0C50"/>
    <w:rsid w:val="00C03CF3"/>
    <w:rsid w:val="00C04E0B"/>
    <w:rsid w:val="00C06319"/>
    <w:rsid w:val="00C14449"/>
    <w:rsid w:val="00C36C03"/>
    <w:rsid w:val="00C377E8"/>
    <w:rsid w:val="00C4170A"/>
    <w:rsid w:val="00C43F70"/>
    <w:rsid w:val="00C50274"/>
    <w:rsid w:val="00C578DF"/>
    <w:rsid w:val="00C83B5C"/>
    <w:rsid w:val="00C85EA7"/>
    <w:rsid w:val="00CA2BEE"/>
    <w:rsid w:val="00CA64A6"/>
    <w:rsid w:val="00CB083B"/>
    <w:rsid w:val="00CB392D"/>
    <w:rsid w:val="00CB6B75"/>
    <w:rsid w:val="00CB7F94"/>
    <w:rsid w:val="00CB7FF8"/>
    <w:rsid w:val="00CC0B41"/>
    <w:rsid w:val="00CC3124"/>
    <w:rsid w:val="00CD5674"/>
    <w:rsid w:val="00CE4451"/>
    <w:rsid w:val="00D022EC"/>
    <w:rsid w:val="00D07EF5"/>
    <w:rsid w:val="00D10542"/>
    <w:rsid w:val="00D123EA"/>
    <w:rsid w:val="00D12C61"/>
    <w:rsid w:val="00D13802"/>
    <w:rsid w:val="00D25112"/>
    <w:rsid w:val="00D25203"/>
    <w:rsid w:val="00D31967"/>
    <w:rsid w:val="00D33364"/>
    <w:rsid w:val="00D33A24"/>
    <w:rsid w:val="00D4754C"/>
    <w:rsid w:val="00D540F8"/>
    <w:rsid w:val="00D62EA0"/>
    <w:rsid w:val="00D75E77"/>
    <w:rsid w:val="00D92479"/>
    <w:rsid w:val="00DB4989"/>
    <w:rsid w:val="00DB6C42"/>
    <w:rsid w:val="00DC428C"/>
    <w:rsid w:val="00DC722F"/>
    <w:rsid w:val="00DE7779"/>
    <w:rsid w:val="00DE7A5D"/>
    <w:rsid w:val="00DF1AB5"/>
    <w:rsid w:val="00DF64DB"/>
    <w:rsid w:val="00DF7277"/>
    <w:rsid w:val="00E012EA"/>
    <w:rsid w:val="00E1006C"/>
    <w:rsid w:val="00E125F4"/>
    <w:rsid w:val="00E13E5F"/>
    <w:rsid w:val="00E168F5"/>
    <w:rsid w:val="00E17A46"/>
    <w:rsid w:val="00E22225"/>
    <w:rsid w:val="00E23A90"/>
    <w:rsid w:val="00E25179"/>
    <w:rsid w:val="00E30A07"/>
    <w:rsid w:val="00E32AFF"/>
    <w:rsid w:val="00E355FA"/>
    <w:rsid w:val="00E36A54"/>
    <w:rsid w:val="00E424D5"/>
    <w:rsid w:val="00E4368D"/>
    <w:rsid w:val="00E47AB3"/>
    <w:rsid w:val="00E50E46"/>
    <w:rsid w:val="00E5350C"/>
    <w:rsid w:val="00E6124E"/>
    <w:rsid w:val="00E62251"/>
    <w:rsid w:val="00E64247"/>
    <w:rsid w:val="00E731EA"/>
    <w:rsid w:val="00E81FE2"/>
    <w:rsid w:val="00E85CB1"/>
    <w:rsid w:val="00E864BE"/>
    <w:rsid w:val="00E86514"/>
    <w:rsid w:val="00E87AFA"/>
    <w:rsid w:val="00E935F0"/>
    <w:rsid w:val="00E953B6"/>
    <w:rsid w:val="00EA2A09"/>
    <w:rsid w:val="00EA5C61"/>
    <w:rsid w:val="00EB2167"/>
    <w:rsid w:val="00EB2F05"/>
    <w:rsid w:val="00EC5F53"/>
    <w:rsid w:val="00EC640F"/>
    <w:rsid w:val="00ED07A2"/>
    <w:rsid w:val="00ED2300"/>
    <w:rsid w:val="00ED4AE1"/>
    <w:rsid w:val="00ED5792"/>
    <w:rsid w:val="00ED75D8"/>
    <w:rsid w:val="00EE3A62"/>
    <w:rsid w:val="00EF0728"/>
    <w:rsid w:val="00EF343A"/>
    <w:rsid w:val="00EF7EB4"/>
    <w:rsid w:val="00F02EAF"/>
    <w:rsid w:val="00F058BA"/>
    <w:rsid w:val="00F146C9"/>
    <w:rsid w:val="00F15EE2"/>
    <w:rsid w:val="00F2349A"/>
    <w:rsid w:val="00F406FC"/>
    <w:rsid w:val="00F5072B"/>
    <w:rsid w:val="00F519CB"/>
    <w:rsid w:val="00F65DB8"/>
    <w:rsid w:val="00F668C8"/>
    <w:rsid w:val="00F84534"/>
    <w:rsid w:val="00F845E7"/>
    <w:rsid w:val="00F975A3"/>
    <w:rsid w:val="00FA3A8E"/>
    <w:rsid w:val="00FA7BA1"/>
    <w:rsid w:val="00FB5416"/>
    <w:rsid w:val="00FB65BB"/>
    <w:rsid w:val="00FC31B4"/>
    <w:rsid w:val="00FD3DCB"/>
    <w:rsid w:val="00FD557B"/>
    <w:rsid w:val="00FE228B"/>
    <w:rsid w:val="00FF440E"/>
    <w:rsid w:val="00FF458E"/>
    <w:rsid w:val="00FF4A60"/>
    <w:rsid w:val="01EB4777"/>
    <w:rsid w:val="025E466F"/>
    <w:rsid w:val="06E460DC"/>
    <w:rsid w:val="06F85085"/>
    <w:rsid w:val="0854746F"/>
    <w:rsid w:val="086343E8"/>
    <w:rsid w:val="0869448C"/>
    <w:rsid w:val="0A5E3C7B"/>
    <w:rsid w:val="0AC12DDA"/>
    <w:rsid w:val="0AFF1826"/>
    <w:rsid w:val="0B7C6787"/>
    <w:rsid w:val="0C380BD3"/>
    <w:rsid w:val="0C7E418F"/>
    <w:rsid w:val="0D703BC7"/>
    <w:rsid w:val="0EDE4956"/>
    <w:rsid w:val="0FAB68C5"/>
    <w:rsid w:val="0FEA1705"/>
    <w:rsid w:val="11E927B7"/>
    <w:rsid w:val="12F37547"/>
    <w:rsid w:val="130C0704"/>
    <w:rsid w:val="13E01C3F"/>
    <w:rsid w:val="13FF3EF7"/>
    <w:rsid w:val="149554C2"/>
    <w:rsid w:val="15385C49"/>
    <w:rsid w:val="159654A3"/>
    <w:rsid w:val="17301D25"/>
    <w:rsid w:val="18243F2C"/>
    <w:rsid w:val="191E1456"/>
    <w:rsid w:val="1946737B"/>
    <w:rsid w:val="19E5471F"/>
    <w:rsid w:val="1B14760D"/>
    <w:rsid w:val="1BF83761"/>
    <w:rsid w:val="1CED1A8D"/>
    <w:rsid w:val="1D3307D1"/>
    <w:rsid w:val="1D3E32CF"/>
    <w:rsid w:val="1D4E1F68"/>
    <w:rsid w:val="1D765FB6"/>
    <w:rsid w:val="1DF83E91"/>
    <w:rsid w:val="1ED866A8"/>
    <w:rsid w:val="1EF824D3"/>
    <w:rsid w:val="1F132142"/>
    <w:rsid w:val="1FEB532F"/>
    <w:rsid w:val="20857668"/>
    <w:rsid w:val="20922FD1"/>
    <w:rsid w:val="20A67B9D"/>
    <w:rsid w:val="20E5038E"/>
    <w:rsid w:val="20FF25C2"/>
    <w:rsid w:val="217E4DCB"/>
    <w:rsid w:val="234D738F"/>
    <w:rsid w:val="2473264D"/>
    <w:rsid w:val="250F01DF"/>
    <w:rsid w:val="26221B64"/>
    <w:rsid w:val="2642175E"/>
    <w:rsid w:val="26663961"/>
    <w:rsid w:val="276714AE"/>
    <w:rsid w:val="281E73DF"/>
    <w:rsid w:val="28D64324"/>
    <w:rsid w:val="29693E94"/>
    <w:rsid w:val="298F4858"/>
    <w:rsid w:val="29E74DB9"/>
    <w:rsid w:val="2A30285B"/>
    <w:rsid w:val="2B560448"/>
    <w:rsid w:val="2C6D7C13"/>
    <w:rsid w:val="2C9B66D9"/>
    <w:rsid w:val="2D022E5E"/>
    <w:rsid w:val="2EEA15D4"/>
    <w:rsid w:val="2F1305FC"/>
    <w:rsid w:val="2FE73D65"/>
    <w:rsid w:val="2FFEF4BE"/>
    <w:rsid w:val="32FF3EF5"/>
    <w:rsid w:val="333B51D1"/>
    <w:rsid w:val="33E5680D"/>
    <w:rsid w:val="341462CF"/>
    <w:rsid w:val="34EE4A6B"/>
    <w:rsid w:val="352B1E7D"/>
    <w:rsid w:val="35BC6490"/>
    <w:rsid w:val="36790C18"/>
    <w:rsid w:val="38543F62"/>
    <w:rsid w:val="389D50C4"/>
    <w:rsid w:val="39702A11"/>
    <w:rsid w:val="3C6E4331"/>
    <w:rsid w:val="3D6968AF"/>
    <w:rsid w:val="3EC74964"/>
    <w:rsid w:val="3EF11A53"/>
    <w:rsid w:val="3F55429D"/>
    <w:rsid w:val="3F58466F"/>
    <w:rsid w:val="3F76BA12"/>
    <w:rsid w:val="3F7F13CD"/>
    <w:rsid w:val="40D43E92"/>
    <w:rsid w:val="411779C7"/>
    <w:rsid w:val="416B3420"/>
    <w:rsid w:val="424210FB"/>
    <w:rsid w:val="429474AE"/>
    <w:rsid w:val="43E4263E"/>
    <w:rsid w:val="44357175"/>
    <w:rsid w:val="44780FD8"/>
    <w:rsid w:val="44C67F95"/>
    <w:rsid w:val="45153B61"/>
    <w:rsid w:val="45344537"/>
    <w:rsid w:val="45A218CA"/>
    <w:rsid w:val="45F416D5"/>
    <w:rsid w:val="463F6D90"/>
    <w:rsid w:val="47392CA0"/>
    <w:rsid w:val="47776CCA"/>
    <w:rsid w:val="47B428F6"/>
    <w:rsid w:val="47E349BA"/>
    <w:rsid w:val="49803E24"/>
    <w:rsid w:val="49865F45"/>
    <w:rsid w:val="49C32CF5"/>
    <w:rsid w:val="4B5941EB"/>
    <w:rsid w:val="4C886CA5"/>
    <w:rsid w:val="4CAD655A"/>
    <w:rsid w:val="4D8142BB"/>
    <w:rsid w:val="4D980960"/>
    <w:rsid w:val="4E812946"/>
    <w:rsid w:val="4FCC0FFF"/>
    <w:rsid w:val="50DE5306"/>
    <w:rsid w:val="51606C0D"/>
    <w:rsid w:val="538B7CD5"/>
    <w:rsid w:val="53AE6C66"/>
    <w:rsid w:val="54861F90"/>
    <w:rsid w:val="567A0BDF"/>
    <w:rsid w:val="568F468B"/>
    <w:rsid w:val="56E35AFE"/>
    <w:rsid w:val="58622306"/>
    <w:rsid w:val="58C553E6"/>
    <w:rsid w:val="58D14FF8"/>
    <w:rsid w:val="58D21C48"/>
    <w:rsid w:val="58F904D3"/>
    <w:rsid w:val="5A0709DC"/>
    <w:rsid w:val="5A366F59"/>
    <w:rsid w:val="5A4C2893"/>
    <w:rsid w:val="5A581A55"/>
    <w:rsid w:val="5A595CFC"/>
    <w:rsid w:val="5A607C83"/>
    <w:rsid w:val="5AD86B1A"/>
    <w:rsid w:val="5B0D7D59"/>
    <w:rsid w:val="5B3047B9"/>
    <w:rsid w:val="5BFE3079"/>
    <w:rsid w:val="5C4C0F7D"/>
    <w:rsid w:val="5DDF0E01"/>
    <w:rsid w:val="5E700DD8"/>
    <w:rsid w:val="5EEF11CE"/>
    <w:rsid w:val="5F1F779F"/>
    <w:rsid w:val="60AF101C"/>
    <w:rsid w:val="627E55B4"/>
    <w:rsid w:val="64747C2E"/>
    <w:rsid w:val="65062B72"/>
    <w:rsid w:val="65251102"/>
    <w:rsid w:val="652E35A0"/>
    <w:rsid w:val="663E4009"/>
    <w:rsid w:val="66852CB8"/>
    <w:rsid w:val="66ED66EB"/>
    <w:rsid w:val="67A52A28"/>
    <w:rsid w:val="68091DC3"/>
    <w:rsid w:val="68897ED5"/>
    <w:rsid w:val="68CD1043"/>
    <w:rsid w:val="6A6E6628"/>
    <w:rsid w:val="6DA438F0"/>
    <w:rsid w:val="6E272F92"/>
    <w:rsid w:val="6EC151A6"/>
    <w:rsid w:val="712D68ED"/>
    <w:rsid w:val="71484E0A"/>
    <w:rsid w:val="72103344"/>
    <w:rsid w:val="72626696"/>
    <w:rsid w:val="727D13E4"/>
    <w:rsid w:val="72916762"/>
    <w:rsid w:val="73962434"/>
    <w:rsid w:val="743549BB"/>
    <w:rsid w:val="75791AA4"/>
    <w:rsid w:val="7767222B"/>
    <w:rsid w:val="77D5D39E"/>
    <w:rsid w:val="786E47A3"/>
    <w:rsid w:val="78D96E00"/>
    <w:rsid w:val="795D4809"/>
    <w:rsid w:val="797F6CA2"/>
    <w:rsid w:val="7A2E6CDB"/>
    <w:rsid w:val="7AB27A32"/>
    <w:rsid w:val="7BDC53D1"/>
    <w:rsid w:val="7C1256B3"/>
    <w:rsid w:val="7C513185"/>
    <w:rsid w:val="7C95DB9D"/>
    <w:rsid w:val="7E2A79FD"/>
    <w:rsid w:val="7F8C6EDF"/>
    <w:rsid w:val="7FE57D2E"/>
    <w:rsid w:val="7FFF403D"/>
    <w:rsid w:val="93FFF9E4"/>
    <w:rsid w:val="BFE7C294"/>
    <w:rsid w:val="C3FA5DC8"/>
    <w:rsid w:val="E9C75E1A"/>
    <w:rsid w:val="FBF39637"/>
    <w:rsid w:val="FCFDF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iPriority="1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locked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qFormat/>
    <w:locked/>
    <w:uiPriority w:val="99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4">
    <w:name w:val="annotation text"/>
    <w:basedOn w:val="1"/>
    <w:semiHidden/>
    <w:unhideWhenUsed/>
    <w:qFormat/>
    <w:locked/>
    <w:uiPriority w:val="99"/>
    <w:pPr>
      <w:jc w:val="left"/>
    </w:pPr>
  </w:style>
  <w:style w:type="paragraph" w:styleId="5">
    <w:name w:val="Body Text"/>
    <w:basedOn w:val="1"/>
    <w:link w:val="27"/>
    <w:semiHidden/>
    <w:unhideWhenUsed/>
    <w:qFormat/>
    <w:locked/>
    <w:uiPriority w:val="1"/>
    <w:pPr>
      <w:adjustRightInd w:val="0"/>
      <w:snapToGrid w:val="0"/>
      <w:spacing w:after="120" w:line="580" w:lineRule="exact"/>
    </w:pPr>
    <w:rPr>
      <w:rFonts w:ascii="仿宋_GB2312" w:hAnsi="仿宋_GB2312" w:eastAsia="仿宋_GB2312"/>
      <w:sz w:val="32"/>
      <w:szCs w:val="22"/>
    </w:rPr>
  </w:style>
  <w:style w:type="paragraph" w:styleId="6">
    <w:name w:val="Plain Text"/>
    <w:basedOn w:val="1"/>
    <w:link w:val="30"/>
    <w:qFormat/>
    <w:locked/>
    <w:uiPriority w:val="0"/>
    <w:rPr>
      <w:rFonts w:ascii="宋体" w:hAnsi="Courier New"/>
      <w:szCs w:val="21"/>
    </w:rPr>
  </w:style>
  <w:style w:type="paragraph" w:styleId="7">
    <w:name w:val="Date"/>
    <w:basedOn w:val="1"/>
    <w:next w:val="1"/>
    <w:link w:val="20"/>
    <w:qFormat/>
    <w:uiPriority w:val="99"/>
    <w:pPr>
      <w:ind w:left="100" w:leftChars="2500"/>
    </w:pPr>
  </w:style>
  <w:style w:type="paragraph" w:styleId="8">
    <w:name w:val="Balloon Text"/>
    <w:basedOn w:val="1"/>
    <w:link w:val="21"/>
    <w:qFormat/>
    <w:uiPriority w:val="99"/>
    <w:rPr>
      <w:sz w:val="18"/>
      <w:szCs w:val="18"/>
    </w:rPr>
  </w:style>
  <w:style w:type="paragraph" w:styleId="9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next w:val="1"/>
    <w:link w:val="29"/>
    <w:qFormat/>
    <w:locked/>
    <w:uiPriority w:val="10"/>
    <w:pPr>
      <w:adjustRightInd w:val="0"/>
      <w:snapToGrid w:val="0"/>
      <w:spacing w:line="580" w:lineRule="exact"/>
      <w:jc w:val="center"/>
      <w:outlineLvl w:val="0"/>
    </w:pPr>
    <w:rPr>
      <w:rFonts w:eastAsia="方正小标宋简体" w:cstheme="majorBidi"/>
      <w:bCs/>
      <w:sz w:val="44"/>
      <w:szCs w:val="32"/>
    </w:rPr>
  </w:style>
  <w:style w:type="table" w:styleId="14">
    <w:name w:val="Table Grid"/>
    <w:basedOn w:val="1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  <w:rPr>
      <w:rFonts w:cs="Times New Roman"/>
    </w:rPr>
  </w:style>
  <w:style w:type="character" w:styleId="17">
    <w:name w:val="Hyperlink"/>
    <w:basedOn w:val="15"/>
    <w:qFormat/>
    <w:locked/>
    <w:uiPriority w:val="0"/>
    <w:rPr>
      <w:color w:val="0000FF"/>
      <w:u w:val="single"/>
    </w:rPr>
  </w:style>
  <w:style w:type="character" w:customStyle="1" w:styleId="18">
    <w:name w:val="标题 1 Char"/>
    <w:basedOn w:val="15"/>
    <w:link w:val="3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日期 Char"/>
    <w:basedOn w:val="15"/>
    <w:link w:val="7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21">
    <w:name w:val="批注框文本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locked/>
    <w:uiPriority w:val="0"/>
    <w:rPr>
      <w:sz w:val="18"/>
      <w:szCs w:val="18"/>
    </w:rPr>
  </w:style>
  <w:style w:type="character" w:customStyle="1" w:styleId="23">
    <w:name w:val="页脚 Char"/>
    <w:basedOn w:val="15"/>
    <w:link w:val="9"/>
    <w:qFormat/>
    <w:locked/>
    <w:uiPriority w:val="99"/>
    <w:rPr>
      <w:rFonts w:cs="Times New Roman"/>
      <w:sz w:val="18"/>
      <w:szCs w:val="18"/>
    </w:rPr>
  </w:style>
  <w:style w:type="paragraph" w:customStyle="1" w:styleId="2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  <w:style w:type="paragraph" w:customStyle="1" w:styleId="25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26">
    <w:name w:val="Char Char Char Char Char Char1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customStyle="1" w:styleId="27">
    <w:name w:val="正文文本 Char"/>
    <w:basedOn w:val="15"/>
    <w:link w:val="5"/>
    <w:semiHidden/>
    <w:qFormat/>
    <w:uiPriority w:val="1"/>
    <w:rPr>
      <w:rFonts w:ascii="仿宋_GB2312" w:hAnsi="仿宋_GB2312" w:eastAsia="仿宋_GB2312"/>
      <w:kern w:val="2"/>
      <w:sz w:val="32"/>
      <w:szCs w:val="22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eastAsia="楷体" w:cs="楷体" w:hAnsiTheme="minorHAnsi"/>
      <w:color w:val="000000"/>
      <w:sz w:val="24"/>
      <w:szCs w:val="24"/>
      <w:lang w:val="en-US" w:eastAsia="zh-CN" w:bidi="ar-SA"/>
    </w:rPr>
  </w:style>
  <w:style w:type="character" w:customStyle="1" w:styleId="29">
    <w:name w:val="标题 Char"/>
    <w:basedOn w:val="15"/>
    <w:link w:val="12"/>
    <w:qFormat/>
    <w:uiPriority w:val="10"/>
    <w:rPr>
      <w:rFonts w:eastAsia="方正小标宋简体" w:cstheme="majorBidi"/>
      <w:bCs/>
      <w:kern w:val="2"/>
      <w:sz w:val="44"/>
      <w:szCs w:val="32"/>
    </w:rPr>
  </w:style>
  <w:style w:type="character" w:customStyle="1" w:styleId="30">
    <w:name w:val="纯文本 Char"/>
    <w:basedOn w:val="15"/>
    <w:link w:val="6"/>
    <w:qFormat/>
    <w:uiPriority w:val="0"/>
    <w:rPr>
      <w:rFonts w:ascii="宋体" w:hAnsi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7945ab17-5324-45b3-b32a-97820e5b959c</errorID>
      <errorWord>，</errorWord>
      <group>L1_Word</group>
      <groupName>字词问题</groupName>
      <ability>L2_Typo</ability>
      <abilityName>字词错误</abilityName>
      <candidateList>
        <item>，要</item>
      </candidateList>
      <explain/>
      <paraID>3EC9A82E</paraID>
      <start>272</start>
      <end>273</end>
      <status>ignored</status>
      <modifiedWord/>
      <trackRevisions>false</trackRevisions>
    </reviewItem>
    <reviewItem>
      <errorID>56cfd6ab-3cde-4598-b799-73b1d3e174d8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66B21306</paraID>
      <start>67</start>
      <end>68</end>
      <status>ignored</status>
      <modifiedWord/>
      <trackRevisions>false</trackRevisions>
    </reviewItem>
    <reviewItem>
      <errorID>a1c3d95e-2e10-409e-ab1b-f0c11c99077e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62CA5972</paraID>
      <start>4</start>
      <end>6</end>
      <status>modified</status>
      <modifiedWord>—-</modifiedWord>
      <trackRevisions>true</trackRevisions>
    </reviewItem>
    <reviewItem>
      <errorID>86ff95c3-edf2-4ec3-aba7-d3c6b4e31008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44D10BE2</paraID>
      <start>46</start>
      <end>47</end>
      <status>ignored</status>
      <modifiedWord/>
      <trackRevisions>false</trackRevisions>
    </reviewItem>
    <reviewItem>
      <errorID>50d4d65d-588b-4afc-b3ab-ab4b7140eb97</errorID>
      <errorWord>-2022年</errorWord>
      <group>L1_Word</group>
      <groupName>字词问题</groupName>
      <ability>L2_Typo</ability>
      <abilityName>字词错误</abilityName>
      <candidateList>
        <item>—2022年</item>
      </candidateList>
      <explain/>
      <paraID>155858D1</paraID>
      <start>11</start>
      <end>23</end>
      <status>modified</status>
      <modifiedWord>—2022年-2022年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cd69bd10-5baf-43bd-8e09-8f18191294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5687</Words>
  <Characters>6089</Characters>
  <Lines>49</Lines>
  <Paragraphs>14</Paragraphs>
  <TotalTime>3</TotalTime>
  <ScaleCrop>false</ScaleCrop>
  <LinksUpToDate>false</LinksUpToDate>
  <CharactersWithSpaces>6383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2024-09-02T00:01:00Z</dcterms:created>
  <dc:creator>57848</dc:creator>
  <cp:lastModifiedBy>阳光果粒陈</cp:lastModifiedBy>
  <cp:lastPrinted>2026-05-28T08:33:00Z</cp:lastPrinted>
  <dcterms:modified xsi:type="dcterms:W3CDTF">2026-06-08T10:22:22Z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AAAAF6A58DF1435694DF92FD72234994_13</vt:lpwstr>
  </property>
  <property fmtid="{D5CDD505-2E9C-101B-9397-08002B2CF9AE}" pid="4" name="KSOTemplateDocerSaveRecord">
    <vt:lpwstr>eyJoZGlkIjoiZmUyMTkxOTA1NTUzNmFiMTNjODdlZGUxMjkwMzE4MWYiLCJ1c2VySWQiOiIyNDkxMDM5NjgifQ==</vt:lpwstr>
  </property>
</Properties>
</file>