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2</w:t>
      </w:r>
    </w:p>
    <w:p>
      <w:pPr>
        <w:tabs>
          <w:tab w:val="left" w:pos="1470"/>
        </w:tabs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</w:rPr>
        <w:t>省级科技企业加速器有关情况自查表（汇总表）</w:t>
      </w:r>
    </w:p>
    <w:p>
      <w:pPr>
        <w:tabs>
          <w:tab w:val="left" w:pos="1470"/>
        </w:tabs>
        <w:spacing w:before="120" w:beforeLines="5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单位名称：（盖章）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填报人：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联系方式：</w:t>
      </w:r>
    </w:p>
    <w:tbl>
      <w:tblPr>
        <w:tblStyle w:val="6"/>
        <w:tblpPr w:leftFromText="180" w:rightFromText="180" w:vertAnchor="page" w:horzAnchor="margin" w:tblpXSpec="center" w:tblpY="3618"/>
        <w:tblW w:w="1615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721"/>
        <w:gridCol w:w="678"/>
        <w:gridCol w:w="510"/>
        <w:gridCol w:w="501"/>
        <w:gridCol w:w="567"/>
        <w:gridCol w:w="567"/>
        <w:gridCol w:w="992"/>
        <w:gridCol w:w="709"/>
        <w:gridCol w:w="992"/>
        <w:gridCol w:w="993"/>
        <w:gridCol w:w="708"/>
        <w:gridCol w:w="851"/>
        <w:gridCol w:w="1417"/>
        <w:gridCol w:w="1276"/>
        <w:gridCol w:w="1134"/>
        <w:gridCol w:w="992"/>
        <w:gridCol w:w="993"/>
        <w:gridCol w:w="442"/>
        <w:gridCol w:w="43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6" w:hRule="atLeast"/>
        </w:trPr>
        <w:tc>
          <w:tcPr>
            <w:tcW w:w="67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序号</w:t>
            </w:r>
          </w:p>
        </w:tc>
        <w:tc>
          <w:tcPr>
            <w:tcW w:w="721" w:type="dxa"/>
          </w:tcPr>
          <w:p>
            <w:pPr>
              <w:spacing w:line="3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加速器名称</w:t>
            </w:r>
          </w:p>
        </w:tc>
        <w:tc>
          <w:tcPr>
            <w:tcW w:w="678" w:type="dxa"/>
          </w:tcPr>
          <w:p>
            <w:pPr>
              <w:spacing w:line="4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成立时间</w:t>
            </w:r>
          </w:p>
        </w:tc>
        <w:tc>
          <w:tcPr>
            <w:tcW w:w="51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位置（地址）</w:t>
            </w:r>
          </w:p>
        </w:tc>
        <w:tc>
          <w:tcPr>
            <w:tcW w:w="501" w:type="dxa"/>
          </w:tcPr>
          <w:p>
            <w:pPr>
              <w:spacing w:line="4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依托单位名称</w:t>
            </w:r>
          </w:p>
        </w:tc>
        <w:tc>
          <w:tcPr>
            <w:tcW w:w="567" w:type="dxa"/>
          </w:tcPr>
          <w:p>
            <w:pPr>
              <w:spacing w:line="4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运营（合作）单位名称</w:t>
            </w:r>
          </w:p>
        </w:tc>
        <w:tc>
          <w:tcPr>
            <w:tcW w:w="567" w:type="dxa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加速场地面积（平方米）</w:t>
            </w: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入驻企业使用面积（平方米）</w:t>
            </w:r>
          </w:p>
        </w:tc>
        <w:tc>
          <w:tcPr>
            <w:tcW w:w="70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在孵企业数（家）</w:t>
            </w: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获得投融资的企业占比（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）</w:t>
            </w: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专业孵化服务人员数量（人）</w:t>
            </w: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创业导师数量（人）</w:t>
            </w:r>
          </w:p>
        </w:tc>
        <w:tc>
          <w:tcPr>
            <w:tcW w:w="851" w:type="dxa"/>
          </w:tcPr>
          <w:p>
            <w:pPr>
              <w:spacing w:line="4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从事研发、生产的企业数量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（家）</w:t>
            </w:r>
          </w:p>
        </w:tc>
        <w:tc>
          <w:tcPr>
            <w:tcW w:w="1417" w:type="dxa"/>
          </w:tcPr>
          <w:p>
            <w:pPr>
              <w:spacing w:line="48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同一产业领域从事研发、生产的企业占在孵企业总数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比例（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）【列出最低的领域】</w:t>
            </w:r>
          </w:p>
        </w:tc>
        <w:tc>
          <w:tcPr>
            <w:tcW w:w="12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</w:rPr>
              <w:t>入驻企业中拥有有效知识产权的企业数量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（家）</w:t>
            </w:r>
          </w:p>
        </w:tc>
        <w:tc>
          <w:tcPr>
            <w:tcW w:w="1134" w:type="dxa"/>
          </w:tcPr>
          <w:p>
            <w:pPr>
              <w:widowControl/>
              <w:spacing w:line="320" w:lineRule="exact"/>
              <w:rPr>
                <w:rFonts w:ascii="宋体" w:hAnsi="宋体" w:eastAsia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拥有有效知识产权的企业占入驻企业</w:t>
            </w:r>
            <w:r>
              <w:rPr>
                <w:rFonts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的</w:t>
            </w:r>
          </w:p>
          <w:p>
            <w:pPr>
              <w:spacing w:line="32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总数比例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）</w:t>
            </w: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z w:val="32"/>
                <w:szCs w:val="32"/>
              </w:rPr>
              <w:t>从孵化器毕业的企业数量（家）</w:t>
            </w:r>
          </w:p>
        </w:tc>
        <w:tc>
          <w:tcPr>
            <w:tcW w:w="993" w:type="dxa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 w:themeColor="text1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从孵化器毕业的企业数占加速器入驻企业总数比例（</w:t>
            </w:r>
            <w:r>
              <w:rPr>
                <w:rFonts w:ascii="仿宋_GB2312" w:hAnsi="宋体" w:eastAsia="仿宋_GB2312" w:cs="宋体"/>
                <w:color w:val="000000" w:themeColor="text1"/>
                <w:kern w:val="0"/>
                <w:sz w:val="32"/>
                <w:szCs w:val="32"/>
              </w:rPr>
              <w:t>%）</w:t>
            </w:r>
          </w:p>
        </w:tc>
        <w:tc>
          <w:tcPr>
            <w:tcW w:w="442" w:type="dxa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联系人、电话</w:t>
            </w:r>
          </w:p>
        </w:tc>
        <w:tc>
          <w:tcPr>
            <w:tcW w:w="437" w:type="dxa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2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1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4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3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2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1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4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3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2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7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1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0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51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1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4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3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pacing w:val="-5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 w:themeColor="text1"/>
                <w:spacing w:val="-50"/>
                <w:sz w:val="32"/>
                <w:szCs w:val="32"/>
              </w:rPr>
              <w:t>备注</w:t>
            </w:r>
          </w:p>
        </w:tc>
        <w:tc>
          <w:tcPr>
            <w:tcW w:w="15480" w:type="dxa"/>
            <w:gridSpan w:val="19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各运营单位填写《自查表》并在单位名称上盖章；各市科技局填写《自查汇总表》并在单位名称上盖章。相关统计数据截至</w:t>
            </w:r>
            <w:r>
              <w:rPr>
                <w:rFonts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2023</w:t>
            </w: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年底。</w:t>
            </w:r>
          </w:p>
        </w:tc>
      </w:tr>
    </w:tbl>
    <w:p>
      <w:pPr>
        <w:tabs>
          <w:tab w:val="left" w:pos="5900"/>
        </w:tabs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588" w:right="2098" w:bottom="1474" w:left="1985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6BF90F8"/>
    <w:rsid w:val="788C4109"/>
    <w:rsid w:val="DE95ACA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32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2024-03-27T15:50:00Z</dcterms:created>
  <dc:creator>x-man</dc:creator>
  <cp:lastModifiedBy>user</cp:lastModifiedBy>
  <cp:lastPrinted>2024-03-27T18:32:00Z</cp:lastPrinted>
  <dcterms:modified xsi:type="dcterms:W3CDTF">2024-04-02T16:56:45Z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