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ind w:firstLine="640" w:firstLineChars="200"/>
        <w:rPr>
          <w:rFonts w:hint="eastAsia" w:ascii="黑体" w:eastAsia="黑体"/>
          <w:sz w:val="32"/>
          <w:szCs w:val="32"/>
        </w:rPr>
      </w:pPr>
      <w:r>
        <w:rPr>
          <w:rFonts w:hint="eastAsia" w:ascii="黑体" w:hAnsi="宋体" w:eastAsia="黑体"/>
          <w:sz w:val="32"/>
          <w:szCs w:val="32"/>
        </w:rPr>
        <w:t>附件1</w:t>
      </w:r>
    </w:p>
    <w:p>
      <w:pPr>
        <w:widowControl/>
        <w:spacing w:line="580" w:lineRule="exact"/>
        <w:jc w:val="center"/>
        <w:rPr>
          <w:rFonts w:hint="eastAsia" w:ascii="方正小标宋简体" w:hAnsi="华文中宋" w:eastAsia="方正小标宋简体" w:cs="宋体"/>
          <w:bCs/>
          <w:kern w:val="0"/>
          <w:sz w:val="44"/>
          <w:szCs w:val="44"/>
        </w:rPr>
      </w:pPr>
      <w:r>
        <w:rPr>
          <w:rFonts w:hint="eastAsia" w:ascii="方正小标宋简体" w:hAnsi="华文中宋" w:eastAsia="方正小标宋简体" w:cs="宋体"/>
          <w:bCs/>
          <w:kern w:val="0"/>
          <w:sz w:val="44"/>
          <w:szCs w:val="44"/>
        </w:rPr>
        <w:t>山东省中小微企业升级高新技术企业</w:t>
      </w:r>
    </w:p>
    <w:p>
      <w:pPr>
        <w:widowControl/>
        <w:spacing w:line="580" w:lineRule="exact"/>
        <w:jc w:val="center"/>
        <w:rPr>
          <w:rFonts w:hint="eastAsia" w:ascii="方正小标宋简体" w:hAnsi="华文中宋" w:eastAsia="方正小标宋简体" w:cs="宋体"/>
          <w:bCs/>
          <w:kern w:val="0"/>
          <w:sz w:val="44"/>
          <w:szCs w:val="44"/>
        </w:rPr>
      </w:pPr>
      <w:r>
        <w:rPr>
          <w:rFonts w:hint="eastAsia" w:ascii="方正小标宋简体" w:hAnsi="华文中宋" w:eastAsia="方正小标宋简体" w:cs="宋体"/>
          <w:bCs/>
          <w:kern w:val="0"/>
          <w:sz w:val="44"/>
          <w:szCs w:val="44"/>
        </w:rPr>
        <w:t>财政补助资金信息补充确认表（企业类）</w:t>
      </w:r>
    </w:p>
    <w:p>
      <w:pPr>
        <w:widowControl/>
        <w:jc w:val="left"/>
        <w:rPr>
          <w:rFonts w:hint="eastAsia" w:ascii="宋体" w:hAnsi="宋体"/>
          <w:szCs w:val="21"/>
        </w:rPr>
      </w:pPr>
    </w:p>
    <w:p>
      <w:pPr>
        <w:widowControl/>
        <w:jc w:val="left"/>
        <w:rPr>
          <w:rFonts w:hint="eastAsia" w:ascii="仿宋_GB2312" w:hAnsi="宋体" w:eastAsia="仿宋_GB2312"/>
          <w:szCs w:val="21"/>
        </w:rPr>
      </w:pPr>
      <w:r>
        <w:rPr>
          <w:rFonts w:hint="eastAsia" w:ascii="仿宋_GB2312" w:hAnsi="宋体" w:eastAsia="仿宋_GB2312"/>
          <w:szCs w:val="21"/>
        </w:rPr>
        <w:t>填报日期：   年    月    日                                         单位：万元</w:t>
      </w:r>
      <w:r>
        <w:rPr>
          <w:rFonts w:hint="eastAsia" w:ascii="仿宋_GB2312" w:eastAsia="仿宋_GB2312"/>
          <w:szCs w:val="21"/>
        </w:rPr>
        <w:t xml:space="preserve">                                                </w:t>
      </w:r>
    </w:p>
    <w:tbl>
      <w:tblPr>
        <w:tblStyle w:val="8"/>
        <w:tblW w:w="97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8"/>
        <w:gridCol w:w="839"/>
        <w:gridCol w:w="916"/>
        <w:gridCol w:w="1079"/>
        <w:gridCol w:w="1166"/>
        <w:gridCol w:w="1405"/>
        <w:gridCol w:w="1010"/>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jc w:val="center"/>
        </w:trPr>
        <w:tc>
          <w:tcPr>
            <w:tcW w:w="2867" w:type="dxa"/>
            <w:gridSpan w:val="2"/>
            <w:noWrap w:val="0"/>
            <w:vAlign w:val="center"/>
          </w:tcPr>
          <w:p>
            <w:pPr>
              <w:widowControl/>
              <w:jc w:val="center"/>
              <w:rPr>
                <w:rFonts w:hint="eastAsia" w:ascii="仿宋_GB2312" w:hAnsi="宋体" w:eastAsia="仿宋_GB2312" w:cs="宋体"/>
                <w:kern w:val="0"/>
                <w:sz w:val="24"/>
                <w:szCs w:val="24"/>
              </w:rPr>
            </w:pPr>
            <w:r>
              <w:rPr>
                <w:rFonts w:hint="eastAsia" w:ascii="仿宋_GB2312" w:hAnsi="宋体" w:eastAsia="仿宋_GB2312"/>
                <w:sz w:val="24"/>
                <w:szCs w:val="24"/>
              </w:rPr>
              <w:t>企业名称（全称）</w:t>
            </w:r>
          </w:p>
        </w:tc>
        <w:tc>
          <w:tcPr>
            <w:tcW w:w="6834" w:type="dxa"/>
            <w:gridSpan w:val="6"/>
            <w:noWrap w:val="0"/>
            <w:vAlign w:val="center"/>
          </w:tcPr>
          <w:p>
            <w:pPr>
              <w:widowControl/>
              <w:jc w:val="center"/>
              <w:rPr>
                <w:rFonts w:hint="eastAsia"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2867" w:type="dxa"/>
            <w:gridSpan w:val="2"/>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单位所处行政区域</w:t>
            </w:r>
          </w:p>
        </w:tc>
        <w:tc>
          <w:tcPr>
            <w:tcW w:w="1995" w:type="dxa"/>
            <w:gridSpan w:val="2"/>
            <w:noWrap w:val="0"/>
            <w:vAlign w:val="center"/>
          </w:tcPr>
          <w:p>
            <w:pPr>
              <w:jc w:val="right"/>
              <w:rPr>
                <w:rFonts w:hint="eastAsia" w:ascii="仿宋_GB2312" w:hAnsi="宋体" w:eastAsia="仿宋_GB2312"/>
                <w:sz w:val="24"/>
                <w:szCs w:val="24"/>
              </w:rPr>
            </w:pPr>
            <w:r>
              <w:rPr>
                <w:rFonts w:hint="eastAsia" w:ascii="仿宋_GB2312" w:hAnsi="宋体" w:eastAsia="仿宋_GB2312"/>
                <w:sz w:val="24"/>
                <w:szCs w:val="24"/>
              </w:rPr>
              <w:t xml:space="preserve">市 </w:t>
            </w:r>
          </w:p>
        </w:tc>
        <w:tc>
          <w:tcPr>
            <w:tcW w:w="4839" w:type="dxa"/>
            <w:gridSpan w:val="4"/>
            <w:noWrap w:val="0"/>
            <w:vAlign w:val="center"/>
          </w:tcPr>
          <w:p>
            <w:pPr>
              <w:jc w:val="right"/>
              <w:rPr>
                <w:rFonts w:hint="eastAsia" w:ascii="仿宋_GB2312" w:hAnsi="宋体" w:eastAsia="仿宋_GB2312"/>
                <w:sz w:val="24"/>
                <w:szCs w:val="24"/>
              </w:rPr>
            </w:pPr>
            <w:r>
              <w:rPr>
                <w:rFonts w:hint="eastAsia" w:ascii="仿宋_GB2312" w:hAnsi="宋体" w:eastAsia="仿宋_GB2312"/>
                <w:sz w:val="24"/>
                <w:szCs w:val="24"/>
              </w:rPr>
              <w:t>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2867" w:type="dxa"/>
            <w:gridSpan w:val="2"/>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统一社会信用代码</w:t>
            </w:r>
          </w:p>
        </w:tc>
        <w:tc>
          <w:tcPr>
            <w:tcW w:w="1995" w:type="dxa"/>
            <w:gridSpan w:val="2"/>
            <w:noWrap w:val="0"/>
            <w:vAlign w:val="center"/>
          </w:tcPr>
          <w:p>
            <w:pPr>
              <w:jc w:val="right"/>
              <w:rPr>
                <w:rFonts w:hint="eastAsia" w:ascii="仿宋_GB2312" w:hAnsi="宋体" w:eastAsia="仿宋_GB2312"/>
                <w:sz w:val="24"/>
                <w:szCs w:val="24"/>
              </w:rPr>
            </w:pPr>
          </w:p>
        </w:tc>
        <w:tc>
          <w:tcPr>
            <w:tcW w:w="2571" w:type="dxa"/>
            <w:gridSpan w:val="2"/>
            <w:noWrap w:val="0"/>
            <w:vAlign w:val="center"/>
          </w:tcPr>
          <w:p>
            <w:pPr>
              <w:jc w:val="center"/>
              <w:rPr>
                <w:rFonts w:hint="eastAsia" w:ascii="仿宋_GB2312" w:hAnsi="宋体" w:eastAsia="仿宋_GB2312"/>
                <w:sz w:val="24"/>
                <w:szCs w:val="24"/>
              </w:rPr>
            </w:pPr>
            <w:r>
              <w:rPr>
                <w:rFonts w:hint="eastAsia" w:ascii="仿宋_GB2312" w:hAnsi="宋体" w:eastAsia="仿宋_GB2312" w:cs="宋体"/>
                <w:sz w:val="24"/>
                <w:szCs w:val="24"/>
              </w:rPr>
              <w:t>成立时间</w:t>
            </w:r>
          </w:p>
        </w:tc>
        <w:tc>
          <w:tcPr>
            <w:tcW w:w="2268" w:type="dxa"/>
            <w:gridSpan w:val="2"/>
            <w:noWrap w:val="0"/>
            <w:vAlign w:val="center"/>
          </w:tcPr>
          <w:p>
            <w:pPr>
              <w:jc w:val="right"/>
              <w:rPr>
                <w:rFonts w:hint="eastAsia"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28"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法定代表人</w:t>
            </w:r>
          </w:p>
        </w:tc>
        <w:tc>
          <w:tcPr>
            <w:tcW w:w="2834" w:type="dxa"/>
            <w:gridSpan w:val="3"/>
            <w:noWrap w:val="0"/>
            <w:vAlign w:val="center"/>
          </w:tcPr>
          <w:p>
            <w:pPr>
              <w:widowControl/>
              <w:jc w:val="center"/>
              <w:rPr>
                <w:rFonts w:hint="eastAsia" w:ascii="仿宋_GB2312" w:hAnsi="宋体" w:eastAsia="仿宋_GB2312" w:cs="宋体"/>
                <w:kern w:val="0"/>
                <w:sz w:val="24"/>
                <w:szCs w:val="24"/>
              </w:rPr>
            </w:pPr>
          </w:p>
        </w:tc>
        <w:tc>
          <w:tcPr>
            <w:tcW w:w="1166" w:type="dxa"/>
            <w:noWrap w:val="0"/>
            <w:vAlign w:val="center"/>
          </w:tcPr>
          <w:p>
            <w:pPr>
              <w:jc w:val="center"/>
              <w:rPr>
                <w:rFonts w:hint="eastAsia" w:ascii="仿宋_GB2312" w:hAnsi="宋体" w:eastAsia="仿宋_GB2312"/>
                <w:sz w:val="24"/>
                <w:szCs w:val="24"/>
              </w:rPr>
            </w:pPr>
            <w:r>
              <w:rPr>
                <w:rFonts w:hint="eastAsia" w:ascii="仿宋_GB2312" w:hAnsi="宋体" w:eastAsia="仿宋_GB2312"/>
                <w:sz w:val="24"/>
                <w:szCs w:val="24"/>
              </w:rPr>
              <w:t>联系人</w:t>
            </w:r>
          </w:p>
        </w:tc>
        <w:tc>
          <w:tcPr>
            <w:tcW w:w="1405" w:type="dxa"/>
            <w:noWrap w:val="0"/>
            <w:vAlign w:val="center"/>
          </w:tcPr>
          <w:p>
            <w:pPr>
              <w:widowControl/>
              <w:jc w:val="center"/>
              <w:rPr>
                <w:rFonts w:hint="eastAsia" w:ascii="仿宋_GB2312" w:hAnsi="宋体" w:eastAsia="仿宋_GB2312" w:cs="宋体"/>
                <w:kern w:val="0"/>
                <w:sz w:val="24"/>
                <w:szCs w:val="24"/>
              </w:rPr>
            </w:pPr>
          </w:p>
        </w:tc>
        <w:tc>
          <w:tcPr>
            <w:tcW w:w="1010" w:type="dxa"/>
            <w:noWrap w:val="0"/>
            <w:vAlign w:val="center"/>
          </w:tcPr>
          <w:p>
            <w:pPr>
              <w:rPr>
                <w:rFonts w:hint="eastAsia" w:ascii="仿宋_GB2312" w:hAnsi="宋体" w:eastAsia="仿宋_GB2312"/>
                <w:szCs w:val="21"/>
              </w:rPr>
            </w:pPr>
            <w:r>
              <w:rPr>
                <w:rFonts w:hint="eastAsia" w:ascii="仿宋_GB2312" w:hAnsi="宋体" w:eastAsia="仿宋_GB2312"/>
                <w:szCs w:val="21"/>
              </w:rPr>
              <w:t>手机号</w:t>
            </w:r>
          </w:p>
        </w:tc>
        <w:tc>
          <w:tcPr>
            <w:tcW w:w="1258" w:type="dxa"/>
            <w:noWrap w:val="0"/>
            <w:vAlign w:val="center"/>
          </w:tcPr>
          <w:p>
            <w:pPr>
              <w:widowControl/>
              <w:jc w:val="center"/>
              <w:rPr>
                <w:rFonts w:hint="eastAsia"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28"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cs="宋体"/>
                <w:kern w:val="0"/>
                <w:sz w:val="24"/>
                <w:szCs w:val="24"/>
              </w:rPr>
              <w:t>开户行</w:t>
            </w:r>
          </w:p>
        </w:tc>
        <w:tc>
          <w:tcPr>
            <w:tcW w:w="2834" w:type="dxa"/>
            <w:gridSpan w:val="3"/>
            <w:noWrap w:val="0"/>
            <w:vAlign w:val="center"/>
          </w:tcPr>
          <w:p>
            <w:pPr>
              <w:widowControl/>
              <w:jc w:val="center"/>
              <w:rPr>
                <w:rFonts w:hint="eastAsia" w:ascii="仿宋_GB2312" w:hAnsi="宋体" w:eastAsia="仿宋_GB2312" w:cs="宋体"/>
                <w:kern w:val="0"/>
                <w:sz w:val="24"/>
                <w:szCs w:val="24"/>
              </w:rPr>
            </w:pPr>
          </w:p>
        </w:tc>
        <w:tc>
          <w:tcPr>
            <w:tcW w:w="2571" w:type="dxa"/>
            <w:gridSpan w:val="2"/>
            <w:noWrap w:val="0"/>
            <w:vAlign w:val="center"/>
          </w:tcPr>
          <w:p>
            <w:pPr>
              <w:widowControl/>
              <w:jc w:val="center"/>
              <w:rPr>
                <w:rFonts w:hint="eastAsia" w:ascii="仿宋_GB2312" w:hAnsi="宋体" w:eastAsia="仿宋_GB2312" w:cs="宋体"/>
                <w:kern w:val="0"/>
                <w:sz w:val="24"/>
                <w:szCs w:val="24"/>
              </w:rPr>
            </w:pPr>
            <w:r>
              <w:rPr>
                <w:rFonts w:hint="eastAsia" w:ascii="仿宋_GB2312" w:hAnsi="宋体" w:eastAsia="仿宋_GB2312"/>
                <w:sz w:val="24"/>
                <w:szCs w:val="24"/>
              </w:rPr>
              <w:t>银行账号</w:t>
            </w:r>
          </w:p>
        </w:tc>
        <w:tc>
          <w:tcPr>
            <w:tcW w:w="2268" w:type="dxa"/>
            <w:gridSpan w:val="2"/>
            <w:noWrap w:val="0"/>
            <w:vAlign w:val="center"/>
          </w:tcPr>
          <w:p>
            <w:pPr>
              <w:widowControl/>
              <w:jc w:val="center"/>
              <w:rPr>
                <w:rFonts w:hint="eastAsia"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28"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主要产品对应《国家重点支持的技术领域》中三级技术领域</w:t>
            </w:r>
          </w:p>
        </w:tc>
        <w:tc>
          <w:tcPr>
            <w:tcW w:w="7673" w:type="dxa"/>
            <w:gridSpan w:val="7"/>
            <w:noWrap w:val="0"/>
            <w:vAlign w:val="center"/>
          </w:tcPr>
          <w:p>
            <w:pPr>
              <w:widowControl/>
              <w:jc w:val="center"/>
              <w:rPr>
                <w:rFonts w:hint="eastAsia" w:ascii="仿宋_GB2312" w:hAnsi="宋体" w:eastAsia="仿宋_GB2312" w:cs="宋体"/>
                <w:bCs/>
                <w:kern w:val="0"/>
                <w:sz w:val="24"/>
                <w:szCs w:val="24"/>
              </w:rPr>
            </w:pPr>
            <w:r>
              <w:rPr>
                <w:rFonts w:hint="eastAsia" w:ascii="仿宋_GB2312" w:hAnsi="宋体" w:eastAsia="仿宋_GB2312" w:cs="宋体"/>
                <w:bCs/>
                <w:kern w:val="0"/>
                <w:sz w:val="24"/>
                <w:szCs w:val="24"/>
              </w:rPr>
              <w:t>如：</w:t>
            </w:r>
            <w:r>
              <w:rPr>
                <w:rFonts w:hint="eastAsia" w:ascii="仿宋_GB2312" w:eastAsia="仿宋_GB2312"/>
                <w:bCs/>
                <w:spacing w:val="-14"/>
                <w:sz w:val="24"/>
                <w:szCs w:val="24"/>
                <w:u w:val="single"/>
              </w:rPr>
              <w:t>电子信息-软件-基础软件</w:t>
            </w:r>
          </w:p>
        </w:tc>
      </w:tr>
      <w:tr>
        <w:tblPrEx>
          <w:tblBorders>
            <w:top w:val="single" w:sz="40" w:space="0"/>
            <w:left w:val="single" w:sz="40" w:space="0"/>
            <w:bottom w:val="single" w:sz="40" w:space="0"/>
            <w:right w:val="single" w:sz="40" w:space="0"/>
            <w:insideH w:val="single" w:sz="40" w:space="0"/>
            <w:insideV w:val="single" w:sz="40" w:space="0"/>
          </w:tblBorders>
          <w:tblLayout w:type="fixed"/>
          <w:tblCellMar>
            <w:top w:w="0" w:type="dxa"/>
            <w:left w:w="108" w:type="dxa"/>
            <w:bottom w:w="0" w:type="dxa"/>
            <w:right w:w="108" w:type="dxa"/>
          </w:tblCellMar>
        </w:tblPrEx>
        <w:trPr>
          <w:trHeight w:val="567" w:hRule="atLeast"/>
          <w:jc w:val="center"/>
        </w:trPr>
        <w:tc>
          <w:tcPr>
            <w:tcW w:w="3783" w:type="dxa"/>
            <w:gridSpan w:val="3"/>
            <w:tcBorders>
              <w:top w:val="single" w:color="auto" w:sz="4" w:space="0"/>
              <w:left w:val="single" w:color="auto" w:sz="4" w:space="0"/>
              <w:bottom w:val="single" w:color="auto" w:sz="4" w:space="0"/>
              <w:right w:val="single" w:color="000000" w:sz="4" w:space="0"/>
            </w:tcBorders>
            <w:noWrap w:val="0"/>
            <w:vAlign w:val="center"/>
          </w:tcPr>
          <w:p>
            <w:pPr>
              <w:jc w:val="center"/>
              <w:rPr>
                <w:rFonts w:hint="eastAsia" w:ascii="仿宋_GB2312" w:hAnsi="宋体" w:eastAsia="仿宋_GB2312"/>
                <w:sz w:val="24"/>
                <w:szCs w:val="24"/>
              </w:rPr>
            </w:pPr>
            <w:r>
              <w:rPr>
                <w:rFonts w:hint="eastAsia" w:ascii="仿宋_GB2312" w:hAnsi="宋体" w:eastAsia="仿宋_GB2312"/>
                <w:sz w:val="24"/>
                <w:szCs w:val="24"/>
              </w:rPr>
              <w:t>企业申请认定前一年销售收入</w:t>
            </w:r>
          </w:p>
        </w:tc>
        <w:tc>
          <w:tcPr>
            <w:tcW w:w="1079" w:type="dxa"/>
            <w:tcBorders>
              <w:top w:val="single" w:color="auto" w:sz="4" w:space="0"/>
              <w:left w:val="nil"/>
              <w:bottom w:val="single" w:color="auto" w:sz="4" w:space="0"/>
              <w:right w:val="single" w:color="auto" w:sz="4" w:space="0"/>
            </w:tcBorders>
            <w:noWrap w:val="0"/>
            <w:vAlign w:val="center"/>
          </w:tcPr>
          <w:p>
            <w:pPr>
              <w:jc w:val="center"/>
              <w:rPr>
                <w:rFonts w:hint="eastAsia" w:ascii="仿宋_GB2312" w:hAnsi="宋体" w:eastAsia="仿宋_GB2312"/>
                <w:sz w:val="24"/>
                <w:szCs w:val="24"/>
              </w:rPr>
            </w:pPr>
          </w:p>
        </w:tc>
        <w:tc>
          <w:tcPr>
            <w:tcW w:w="3581"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sz w:val="24"/>
                <w:szCs w:val="24"/>
              </w:rPr>
            </w:pPr>
            <w:r>
              <w:rPr>
                <w:rFonts w:hint="eastAsia" w:ascii="仿宋_GB2312" w:hAnsi="宋体" w:eastAsia="仿宋_GB2312"/>
                <w:sz w:val="24"/>
                <w:szCs w:val="24"/>
              </w:rPr>
              <w:t>企业申请认定前一年职工总数</w:t>
            </w:r>
          </w:p>
        </w:tc>
        <w:tc>
          <w:tcPr>
            <w:tcW w:w="1258" w:type="dxa"/>
            <w:tcBorders>
              <w:top w:val="single" w:color="auto" w:sz="4" w:space="0"/>
              <w:left w:val="single" w:color="auto" w:sz="4" w:space="0"/>
              <w:bottom w:val="single" w:color="auto" w:sz="4" w:space="0"/>
              <w:right w:val="single" w:color="000000" w:sz="4" w:space="0"/>
            </w:tcBorders>
            <w:noWrap w:val="0"/>
            <w:vAlign w:val="center"/>
          </w:tcPr>
          <w:p>
            <w:pPr>
              <w:jc w:val="center"/>
              <w:rPr>
                <w:rFonts w:hint="eastAsia" w:ascii="仿宋_GB2312" w:hAnsi="宋体" w:eastAsia="仿宋_GB2312" w:cs="宋体"/>
                <w:sz w:val="24"/>
                <w:szCs w:val="24"/>
              </w:rPr>
            </w:pPr>
          </w:p>
        </w:tc>
      </w:tr>
      <w:tr>
        <w:tblPrEx>
          <w:tblBorders>
            <w:top w:val="single" w:sz="40" w:space="0"/>
            <w:left w:val="single" w:sz="40" w:space="0"/>
            <w:bottom w:val="single" w:sz="40" w:space="0"/>
            <w:right w:val="single" w:sz="40" w:space="0"/>
            <w:insideH w:val="single" w:sz="40" w:space="0"/>
            <w:insideV w:val="single" w:sz="40" w:space="0"/>
          </w:tblBorders>
          <w:tblLayout w:type="fixed"/>
          <w:tblCellMar>
            <w:top w:w="0" w:type="dxa"/>
            <w:left w:w="108" w:type="dxa"/>
            <w:bottom w:w="0" w:type="dxa"/>
            <w:right w:w="108" w:type="dxa"/>
          </w:tblCellMar>
        </w:tblPrEx>
        <w:trPr>
          <w:trHeight w:val="567" w:hRule="atLeast"/>
          <w:jc w:val="center"/>
        </w:trPr>
        <w:tc>
          <w:tcPr>
            <w:tcW w:w="3783" w:type="dxa"/>
            <w:gridSpan w:val="3"/>
            <w:tcBorders>
              <w:top w:val="single" w:color="auto" w:sz="4" w:space="0"/>
              <w:left w:val="single" w:color="auto" w:sz="4" w:space="0"/>
              <w:bottom w:val="single" w:color="auto" w:sz="4" w:space="0"/>
              <w:right w:val="single" w:color="000000" w:sz="4" w:space="0"/>
            </w:tcBorders>
            <w:noWrap w:val="0"/>
            <w:vAlign w:val="center"/>
          </w:tcPr>
          <w:p>
            <w:pPr>
              <w:jc w:val="center"/>
              <w:rPr>
                <w:rFonts w:hint="eastAsia" w:ascii="仿宋_GB2312" w:hAnsi="宋体" w:eastAsia="仿宋_GB2312"/>
                <w:sz w:val="24"/>
                <w:szCs w:val="24"/>
              </w:rPr>
            </w:pPr>
            <w:r>
              <w:rPr>
                <w:rFonts w:hint="eastAsia" w:ascii="仿宋_GB2312" w:hAnsi="宋体" w:eastAsia="仿宋_GB2312"/>
                <w:sz w:val="24"/>
                <w:szCs w:val="24"/>
              </w:rPr>
              <w:t>拟享受补助金额（万元）</w:t>
            </w:r>
          </w:p>
        </w:tc>
        <w:tc>
          <w:tcPr>
            <w:tcW w:w="5918" w:type="dxa"/>
            <w:gridSpan w:val="5"/>
            <w:tcBorders>
              <w:top w:val="single" w:color="auto" w:sz="4" w:space="0"/>
              <w:left w:val="nil"/>
              <w:bottom w:val="single" w:color="auto" w:sz="4" w:space="0"/>
              <w:right w:val="single" w:color="000000" w:sz="4" w:space="0"/>
            </w:tcBorders>
            <w:noWrap w:val="0"/>
            <w:vAlign w:val="center"/>
          </w:tcPr>
          <w:p>
            <w:pPr>
              <w:jc w:val="center"/>
              <w:rPr>
                <w:rFonts w:hint="eastAsia" w:ascii="仿宋_GB2312" w:hAnsi="宋体" w:eastAsia="仿宋_GB2312" w:cs="宋体"/>
                <w:sz w:val="24"/>
                <w:szCs w:val="24"/>
              </w:rPr>
            </w:pPr>
          </w:p>
        </w:tc>
      </w:tr>
      <w:tr>
        <w:tblPrEx>
          <w:tblBorders>
            <w:top w:val="single" w:sz="40" w:space="0"/>
            <w:left w:val="single" w:sz="40" w:space="0"/>
            <w:bottom w:val="single" w:sz="40" w:space="0"/>
            <w:right w:val="single" w:sz="40" w:space="0"/>
            <w:insideH w:val="single" w:sz="40" w:space="0"/>
            <w:insideV w:val="single" w:sz="40" w:space="0"/>
          </w:tblBorders>
          <w:tblLayout w:type="fixed"/>
          <w:tblCellMar>
            <w:top w:w="0" w:type="dxa"/>
            <w:left w:w="108" w:type="dxa"/>
            <w:bottom w:w="0" w:type="dxa"/>
            <w:right w:w="108" w:type="dxa"/>
          </w:tblCellMar>
        </w:tblPrEx>
        <w:trPr>
          <w:trHeight w:val="1917" w:hRule="atLeast"/>
          <w:jc w:val="center"/>
        </w:trPr>
        <w:tc>
          <w:tcPr>
            <w:tcW w:w="9701" w:type="dxa"/>
            <w:gridSpan w:val="8"/>
            <w:tcBorders>
              <w:top w:val="single" w:color="auto" w:sz="4" w:space="0"/>
              <w:left w:val="single" w:color="auto" w:sz="4" w:space="0"/>
              <w:bottom w:val="single" w:color="auto" w:sz="4" w:space="0"/>
              <w:right w:val="single" w:color="000000" w:sz="4" w:space="0"/>
            </w:tcBorders>
            <w:noWrap w:val="0"/>
            <w:vAlign w:val="top"/>
          </w:tcPr>
          <w:p>
            <w:pPr>
              <w:ind w:firstLine="480" w:firstLineChars="200"/>
              <w:rPr>
                <w:rFonts w:hint="eastAsia" w:ascii="仿宋_GB2312" w:hAnsi="宋体" w:eastAsia="仿宋_GB2312"/>
                <w:sz w:val="24"/>
                <w:szCs w:val="24"/>
              </w:rPr>
            </w:pPr>
            <w:r>
              <w:rPr>
                <w:rFonts w:hint="eastAsia" w:ascii="仿宋_GB2312" w:hAnsi="宋体" w:eastAsia="仿宋_GB2312"/>
                <w:sz w:val="24"/>
                <w:szCs w:val="24"/>
              </w:rPr>
              <w:t>本确认表上填写的有关内容准确、真实、有效，本企业愿为此承担有关法律责任。</w:t>
            </w:r>
          </w:p>
          <w:p>
            <w:pPr>
              <w:spacing w:line="400" w:lineRule="exact"/>
              <w:ind w:firstLine="480" w:firstLineChars="200"/>
              <w:jc w:val="center"/>
              <w:rPr>
                <w:rFonts w:hint="eastAsia" w:ascii="仿宋_GB2312" w:hAnsi="宋体" w:eastAsia="仿宋_GB2312"/>
                <w:sz w:val="24"/>
                <w:szCs w:val="24"/>
              </w:rPr>
            </w:pPr>
          </w:p>
          <w:p>
            <w:pPr>
              <w:spacing w:line="400" w:lineRule="exact"/>
              <w:ind w:firstLine="480" w:firstLineChars="200"/>
              <w:jc w:val="center"/>
              <w:rPr>
                <w:rFonts w:hint="eastAsia" w:ascii="仿宋_GB2312" w:hAnsi="宋体" w:eastAsia="仿宋_GB2312"/>
                <w:sz w:val="24"/>
                <w:szCs w:val="24"/>
              </w:rPr>
            </w:pPr>
          </w:p>
          <w:p>
            <w:pPr>
              <w:spacing w:line="400" w:lineRule="exact"/>
              <w:ind w:firstLine="480" w:firstLineChars="200"/>
              <w:jc w:val="center"/>
              <w:rPr>
                <w:rFonts w:hint="eastAsia" w:ascii="仿宋_GB2312" w:hAnsi="宋体" w:eastAsia="仿宋_GB2312"/>
                <w:sz w:val="24"/>
                <w:szCs w:val="24"/>
              </w:rPr>
            </w:pPr>
            <w:r>
              <w:rPr>
                <w:rFonts w:hint="eastAsia" w:ascii="仿宋_GB2312" w:hAnsi="宋体" w:eastAsia="仿宋_GB2312"/>
                <w:sz w:val="24"/>
                <w:szCs w:val="24"/>
              </w:rPr>
              <w:t>法定代表人（签名）：                 申请企业（盖章）：</w:t>
            </w:r>
          </w:p>
          <w:p>
            <w:pPr>
              <w:ind w:firstLine="480" w:firstLineChars="200"/>
              <w:rPr>
                <w:rFonts w:hint="eastAsia" w:ascii="仿宋_GB2312" w:hAnsi="宋体" w:eastAsia="仿宋_GB2312"/>
                <w:sz w:val="24"/>
                <w:szCs w:val="24"/>
              </w:rPr>
            </w:pPr>
            <w:r>
              <w:rPr>
                <w:rFonts w:hint="eastAsia" w:ascii="仿宋_GB2312" w:hAnsi="宋体" w:eastAsia="仿宋_GB2312"/>
                <w:sz w:val="24"/>
                <w:szCs w:val="24"/>
              </w:rPr>
              <w:t xml:space="preserve">                                                  年    月    日</w:t>
            </w:r>
          </w:p>
          <w:p>
            <w:pPr>
              <w:ind w:firstLine="480" w:firstLineChars="200"/>
              <w:rPr>
                <w:rFonts w:hint="eastAsia" w:ascii="仿宋_GB2312" w:hAnsi="宋体" w:eastAsia="仿宋_GB2312"/>
                <w:sz w:val="24"/>
                <w:szCs w:val="24"/>
              </w:rPr>
            </w:pPr>
          </w:p>
        </w:tc>
      </w:tr>
    </w:tbl>
    <w:p>
      <w:pPr>
        <w:rPr>
          <w:rFonts w:hint="eastAsia" w:ascii="仿宋_GB2312" w:hAnsi="宋体" w:eastAsia="仿宋_GB2312"/>
          <w:b/>
          <w:bCs/>
          <w:szCs w:val="21"/>
        </w:rPr>
      </w:pPr>
      <w:r>
        <w:rPr>
          <w:rFonts w:hint="eastAsia" w:ascii="仿宋_GB2312" w:hAnsi="宋体" w:eastAsia="仿宋_GB2312"/>
          <w:b/>
          <w:bCs/>
          <w:szCs w:val="21"/>
        </w:rPr>
        <w:t>备注：1.表中填写的销售收入、职工总数和主要产品对应三级技术领域应与企业高新技术企业认定材料数据信息一致。2.系统名称如与高新技术企业证书名称不一致，请提供相应更名证明材料。3.企业务必准确填写银行账户信息。</w:t>
      </w:r>
    </w:p>
    <w:p>
      <w:pPr>
        <w:adjustRightInd w:val="0"/>
        <w:snapToGrid w:val="0"/>
        <w:spacing w:line="580" w:lineRule="exact"/>
        <w:rPr>
          <w:rFonts w:hint="eastAsia" w:ascii="黑体" w:hAnsi="黑体" w:eastAsia="黑体" w:cs="宋体"/>
          <w:kern w:val="0"/>
          <w:sz w:val="32"/>
          <w:szCs w:val="32"/>
        </w:rPr>
      </w:pPr>
      <w:bookmarkStart w:id="1" w:name="_GoBack"/>
      <w:bookmarkEnd w:id="1"/>
      <w:bookmarkStart w:id="0" w:name="_GoBack"/>
      <w:bookmarkEnd w:id="0"/>
    </w:p>
    <w:sectPr>
      <w:headerReference r:id="rId3" w:type="default"/>
      <w:footerReference r:id="rId4" w:type="default"/>
      <w:pgSz w:w="11906" w:h="16838"/>
      <w:pgMar w:top="1361" w:right="964" w:bottom="1361" w:left="851"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00000000" w:usb1="00000000" w:usb2="00000000" w:usb3="00000000" w:csb0="00000000" w:csb1="00000000"/>
  </w:font>
  <w:font w:name="inherit">
    <w:altName w:val="微软雅黑"/>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华文中宋">
    <w:altName w:val="宋体"/>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TTF46827ACtCID-WinCharSetFFFF-H">
    <w:altName w:val="宋体"/>
    <w:panose1 w:val="00000000000000000000"/>
    <w:charset w:val="86"/>
    <w:family w:val="auto"/>
    <w:pitch w:val="default"/>
    <w:sig w:usb0="00000001" w:usb1="080E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宋体" w:hAnsi="宋体"/>
        <w:sz w:val="32"/>
        <w:szCs w:val="32"/>
      </w:rPr>
    </w:pPr>
    <w:r>
      <w:rPr>
        <w:rFonts w:hint="eastAsia" w:ascii="宋体" w:hAnsi="宋体"/>
        <w:sz w:val="32"/>
        <w:szCs w:val="32"/>
      </w:rPr>
      <w:t>-</w:t>
    </w:r>
    <w:r>
      <w:rPr>
        <w:rFonts w:ascii="宋体" w:hAnsi="宋体"/>
        <w:sz w:val="32"/>
        <w:szCs w:val="32"/>
      </w:rPr>
      <w:fldChar w:fldCharType="begin"/>
    </w:r>
    <w:r>
      <w:rPr>
        <w:rFonts w:ascii="宋体" w:hAnsi="宋体"/>
        <w:sz w:val="32"/>
        <w:szCs w:val="32"/>
      </w:rPr>
      <w:instrText xml:space="preserve"> PAGE   \* MERGEFORMAT </w:instrText>
    </w:r>
    <w:r>
      <w:rPr>
        <w:rFonts w:ascii="宋体" w:hAnsi="宋体"/>
        <w:sz w:val="32"/>
        <w:szCs w:val="32"/>
      </w:rPr>
      <w:fldChar w:fldCharType="separate"/>
    </w:r>
    <w:r>
      <w:rPr>
        <w:rFonts w:ascii="宋体" w:hAnsi="宋体"/>
        <w:sz w:val="32"/>
        <w:szCs w:val="32"/>
        <w:lang w:val="zh-CN"/>
      </w:rPr>
      <w:t>4</w:t>
    </w:r>
    <w:r>
      <w:rPr>
        <w:rFonts w:ascii="宋体" w:hAnsi="宋体"/>
        <w:sz w:val="32"/>
        <w:szCs w:val="32"/>
      </w:rPr>
      <w:fldChar w:fldCharType="end"/>
    </w:r>
    <w:r>
      <w:rPr>
        <w:rFonts w:hint="eastAsia" w:ascii="宋体" w:hAnsi="宋体"/>
        <w:sz w:val="32"/>
        <w:szCs w:val="32"/>
      </w:rPr>
      <w:t>-</w:t>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81C3"/>
    <w:multiLevelType w:val="singleLevel"/>
    <w:tmpl w:val="023581C3"/>
    <w:lvl w:ilvl="0" w:tentative="0">
      <w:start w:val="2"/>
      <w:numFmt w:val="chineseCounting"/>
      <w:pStyle w:val="13"/>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9C2"/>
    <w:rsid w:val="00004A49"/>
    <w:rsid w:val="00007C41"/>
    <w:rsid w:val="00012045"/>
    <w:rsid w:val="0003047A"/>
    <w:rsid w:val="00036B23"/>
    <w:rsid w:val="000407A8"/>
    <w:rsid w:val="00052F80"/>
    <w:rsid w:val="00083747"/>
    <w:rsid w:val="00090A9C"/>
    <w:rsid w:val="000A2B8A"/>
    <w:rsid w:val="000A7CAC"/>
    <w:rsid w:val="000C4F1E"/>
    <w:rsid w:val="000E3EFD"/>
    <w:rsid w:val="000E5B57"/>
    <w:rsid w:val="000F4B1A"/>
    <w:rsid w:val="0010294D"/>
    <w:rsid w:val="00107323"/>
    <w:rsid w:val="001236AB"/>
    <w:rsid w:val="00152F67"/>
    <w:rsid w:val="00171173"/>
    <w:rsid w:val="0018107B"/>
    <w:rsid w:val="0018182C"/>
    <w:rsid w:val="001A1B82"/>
    <w:rsid w:val="001A24C3"/>
    <w:rsid w:val="001C52AB"/>
    <w:rsid w:val="001E3E05"/>
    <w:rsid w:val="001F153E"/>
    <w:rsid w:val="001F5ED0"/>
    <w:rsid w:val="00214995"/>
    <w:rsid w:val="00221DF5"/>
    <w:rsid w:val="002414E1"/>
    <w:rsid w:val="00241CA6"/>
    <w:rsid w:val="002470E9"/>
    <w:rsid w:val="00253773"/>
    <w:rsid w:val="00273BE2"/>
    <w:rsid w:val="0029150B"/>
    <w:rsid w:val="00293904"/>
    <w:rsid w:val="00294B9E"/>
    <w:rsid w:val="002D4425"/>
    <w:rsid w:val="003000C5"/>
    <w:rsid w:val="00315EED"/>
    <w:rsid w:val="0032180E"/>
    <w:rsid w:val="00332134"/>
    <w:rsid w:val="003410C7"/>
    <w:rsid w:val="00347532"/>
    <w:rsid w:val="00375E74"/>
    <w:rsid w:val="00385187"/>
    <w:rsid w:val="003A623B"/>
    <w:rsid w:val="003C38D1"/>
    <w:rsid w:val="003C3F64"/>
    <w:rsid w:val="003C550F"/>
    <w:rsid w:val="003D3088"/>
    <w:rsid w:val="003E6131"/>
    <w:rsid w:val="003F3892"/>
    <w:rsid w:val="00404348"/>
    <w:rsid w:val="00413843"/>
    <w:rsid w:val="00417BE6"/>
    <w:rsid w:val="00426475"/>
    <w:rsid w:val="00427936"/>
    <w:rsid w:val="004669A1"/>
    <w:rsid w:val="00471FE0"/>
    <w:rsid w:val="0048639E"/>
    <w:rsid w:val="0049142F"/>
    <w:rsid w:val="00492C61"/>
    <w:rsid w:val="004A5C61"/>
    <w:rsid w:val="004B63E1"/>
    <w:rsid w:val="004E2A0F"/>
    <w:rsid w:val="004F20A6"/>
    <w:rsid w:val="004F6078"/>
    <w:rsid w:val="00501B32"/>
    <w:rsid w:val="00503580"/>
    <w:rsid w:val="00505211"/>
    <w:rsid w:val="0051130E"/>
    <w:rsid w:val="00513CE0"/>
    <w:rsid w:val="0051705B"/>
    <w:rsid w:val="00524F90"/>
    <w:rsid w:val="00537A83"/>
    <w:rsid w:val="005432AB"/>
    <w:rsid w:val="00555048"/>
    <w:rsid w:val="005811E4"/>
    <w:rsid w:val="005A2F7A"/>
    <w:rsid w:val="005B6E43"/>
    <w:rsid w:val="005D1A3D"/>
    <w:rsid w:val="005E020B"/>
    <w:rsid w:val="005E02DB"/>
    <w:rsid w:val="005F104A"/>
    <w:rsid w:val="006163DB"/>
    <w:rsid w:val="00621031"/>
    <w:rsid w:val="00626E0E"/>
    <w:rsid w:val="00630796"/>
    <w:rsid w:val="0064558B"/>
    <w:rsid w:val="0066255E"/>
    <w:rsid w:val="0066538C"/>
    <w:rsid w:val="006909C1"/>
    <w:rsid w:val="0071018C"/>
    <w:rsid w:val="007129C7"/>
    <w:rsid w:val="00715D74"/>
    <w:rsid w:val="00720183"/>
    <w:rsid w:val="0073301E"/>
    <w:rsid w:val="0074780B"/>
    <w:rsid w:val="007523F4"/>
    <w:rsid w:val="00767E52"/>
    <w:rsid w:val="007713CA"/>
    <w:rsid w:val="00773855"/>
    <w:rsid w:val="007767C4"/>
    <w:rsid w:val="0078003B"/>
    <w:rsid w:val="007A5DAE"/>
    <w:rsid w:val="007C0714"/>
    <w:rsid w:val="007D6FFA"/>
    <w:rsid w:val="00814150"/>
    <w:rsid w:val="0083184D"/>
    <w:rsid w:val="00832807"/>
    <w:rsid w:val="008521FD"/>
    <w:rsid w:val="00864445"/>
    <w:rsid w:val="00873C38"/>
    <w:rsid w:val="008802BB"/>
    <w:rsid w:val="00882709"/>
    <w:rsid w:val="00887D88"/>
    <w:rsid w:val="008904CF"/>
    <w:rsid w:val="008A2D47"/>
    <w:rsid w:val="008B4079"/>
    <w:rsid w:val="008B695F"/>
    <w:rsid w:val="008B696B"/>
    <w:rsid w:val="008E0005"/>
    <w:rsid w:val="008E5942"/>
    <w:rsid w:val="008F13E5"/>
    <w:rsid w:val="00901399"/>
    <w:rsid w:val="009021C6"/>
    <w:rsid w:val="00904062"/>
    <w:rsid w:val="0091036D"/>
    <w:rsid w:val="009123B5"/>
    <w:rsid w:val="00917E4C"/>
    <w:rsid w:val="009214E1"/>
    <w:rsid w:val="00922DB0"/>
    <w:rsid w:val="0093413F"/>
    <w:rsid w:val="00940C91"/>
    <w:rsid w:val="00956908"/>
    <w:rsid w:val="009734C7"/>
    <w:rsid w:val="00976FD6"/>
    <w:rsid w:val="009B00DC"/>
    <w:rsid w:val="009B4FC3"/>
    <w:rsid w:val="009B6D02"/>
    <w:rsid w:val="009C317A"/>
    <w:rsid w:val="009C5568"/>
    <w:rsid w:val="009D0265"/>
    <w:rsid w:val="009D4C15"/>
    <w:rsid w:val="009E510D"/>
    <w:rsid w:val="00A05E99"/>
    <w:rsid w:val="00A21DC5"/>
    <w:rsid w:val="00A33AA2"/>
    <w:rsid w:val="00A34951"/>
    <w:rsid w:val="00A441C2"/>
    <w:rsid w:val="00A568A8"/>
    <w:rsid w:val="00A57A85"/>
    <w:rsid w:val="00A617B8"/>
    <w:rsid w:val="00A72C92"/>
    <w:rsid w:val="00A7343F"/>
    <w:rsid w:val="00A74E5F"/>
    <w:rsid w:val="00A76BBC"/>
    <w:rsid w:val="00A85B3B"/>
    <w:rsid w:val="00A9385F"/>
    <w:rsid w:val="00A972EF"/>
    <w:rsid w:val="00A97E89"/>
    <w:rsid w:val="00AD244C"/>
    <w:rsid w:val="00AF7C83"/>
    <w:rsid w:val="00B05602"/>
    <w:rsid w:val="00B27103"/>
    <w:rsid w:val="00B51534"/>
    <w:rsid w:val="00B548CF"/>
    <w:rsid w:val="00B64018"/>
    <w:rsid w:val="00B67C0E"/>
    <w:rsid w:val="00B764DC"/>
    <w:rsid w:val="00B922FB"/>
    <w:rsid w:val="00B93E70"/>
    <w:rsid w:val="00B94095"/>
    <w:rsid w:val="00BA34A1"/>
    <w:rsid w:val="00BD3E38"/>
    <w:rsid w:val="00BD75EC"/>
    <w:rsid w:val="00BE6A79"/>
    <w:rsid w:val="00BF3984"/>
    <w:rsid w:val="00BF3DE0"/>
    <w:rsid w:val="00BF6C4E"/>
    <w:rsid w:val="00C03ADC"/>
    <w:rsid w:val="00C1320E"/>
    <w:rsid w:val="00C3133B"/>
    <w:rsid w:val="00C75128"/>
    <w:rsid w:val="00C85B2C"/>
    <w:rsid w:val="00C96647"/>
    <w:rsid w:val="00CB2229"/>
    <w:rsid w:val="00CB420B"/>
    <w:rsid w:val="00CD7851"/>
    <w:rsid w:val="00CE4B3C"/>
    <w:rsid w:val="00CF5870"/>
    <w:rsid w:val="00D149AF"/>
    <w:rsid w:val="00D16372"/>
    <w:rsid w:val="00D32321"/>
    <w:rsid w:val="00D54008"/>
    <w:rsid w:val="00D543B3"/>
    <w:rsid w:val="00D54623"/>
    <w:rsid w:val="00D60647"/>
    <w:rsid w:val="00D63DCF"/>
    <w:rsid w:val="00D6437B"/>
    <w:rsid w:val="00D709C2"/>
    <w:rsid w:val="00D71DC6"/>
    <w:rsid w:val="00D80E3A"/>
    <w:rsid w:val="00D823F5"/>
    <w:rsid w:val="00D93749"/>
    <w:rsid w:val="00D937D7"/>
    <w:rsid w:val="00DA689A"/>
    <w:rsid w:val="00DB1834"/>
    <w:rsid w:val="00DB457B"/>
    <w:rsid w:val="00DE42C4"/>
    <w:rsid w:val="00E21384"/>
    <w:rsid w:val="00E4758B"/>
    <w:rsid w:val="00E475A2"/>
    <w:rsid w:val="00E60891"/>
    <w:rsid w:val="00E61463"/>
    <w:rsid w:val="00E72EE4"/>
    <w:rsid w:val="00E815AA"/>
    <w:rsid w:val="00E82F71"/>
    <w:rsid w:val="00E91AEE"/>
    <w:rsid w:val="00EC3052"/>
    <w:rsid w:val="00EE729A"/>
    <w:rsid w:val="00EF1685"/>
    <w:rsid w:val="00EF6B78"/>
    <w:rsid w:val="00F021D1"/>
    <w:rsid w:val="00F12A26"/>
    <w:rsid w:val="00F27B7F"/>
    <w:rsid w:val="00F3772F"/>
    <w:rsid w:val="00F422AF"/>
    <w:rsid w:val="00F544CD"/>
    <w:rsid w:val="00F66C54"/>
    <w:rsid w:val="00F67A03"/>
    <w:rsid w:val="00F70917"/>
    <w:rsid w:val="00F745B4"/>
    <w:rsid w:val="00F83789"/>
    <w:rsid w:val="00FA3A5F"/>
    <w:rsid w:val="00FB476A"/>
    <w:rsid w:val="00FC44AC"/>
    <w:rsid w:val="00FC753C"/>
    <w:rsid w:val="00FD479F"/>
    <w:rsid w:val="00FE47E9"/>
    <w:rsid w:val="00FF0556"/>
    <w:rsid w:val="051A4B2A"/>
    <w:rsid w:val="08FD0EE1"/>
    <w:rsid w:val="09A927AD"/>
    <w:rsid w:val="09DC09A6"/>
    <w:rsid w:val="0B0B5C7E"/>
    <w:rsid w:val="0C01153B"/>
    <w:rsid w:val="0D6D6AC4"/>
    <w:rsid w:val="124D5BDC"/>
    <w:rsid w:val="1B0D73B6"/>
    <w:rsid w:val="1B83111C"/>
    <w:rsid w:val="1FD306BC"/>
    <w:rsid w:val="201F2431"/>
    <w:rsid w:val="212151E1"/>
    <w:rsid w:val="219E37EE"/>
    <w:rsid w:val="2488037D"/>
    <w:rsid w:val="26A84F89"/>
    <w:rsid w:val="27116826"/>
    <w:rsid w:val="275B2B88"/>
    <w:rsid w:val="29CF425A"/>
    <w:rsid w:val="2B753588"/>
    <w:rsid w:val="2E2632A5"/>
    <w:rsid w:val="31334FE1"/>
    <w:rsid w:val="321926DE"/>
    <w:rsid w:val="332169CC"/>
    <w:rsid w:val="34F40DB2"/>
    <w:rsid w:val="3514096C"/>
    <w:rsid w:val="35320033"/>
    <w:rsid w:val="370D50B5"/>
    <w:rsid w:val="37730582"/>
    <w:rsid w:val="38207E14"/>
    <w:rsid w:val="3A741887"/>
    <w:rsid w:val="3DA911AE"/>
    <w:rsid w:val="3F051C32"/>
    <w:rsid w:val="3F831A63"/>
    <w:rsid w:val="408C6395"/>
    <w:rsid w:val="419310D4"/>
    <w:rsid w:val="41E36488"/>
    <w:rsid w:val="472775EB"/>
    <w:rsid w:val="499F3971"/>
    <w:rsid w:val="4E26027F"/>
    <w:rsid w:val="517E0368"/>
    <w:rsid w:val="586E4FAF"/>
    <w:rsid w:val="58E16E01"/>
    <w:rsid w:val="59096EE1"/>
    <w:rsid w:val="5A5F6122"/>
    <w:rsid w:val="5B733636"/>
    <w:rsid w:val="623649E1"/>
    <w:rsid w:val="656C00D7"/>
    <w:rsid w:val="66990E14"/>
    <w:rsid w:val="670F7252"/>
    <w:rsid w:val="6A2E111F"/>
    <w:rsid w:val="6D4B29CB"/>
    <w:rsid w:val="6D832C23"/>
    <w:rsid w:val="6E533B51"/>
    <w:rsid w:val="70596ED0"/>
    <w:rsid w:val="72A15043"/>
    <w:rsid w:val="73B66EE6"/>
    <w:rsid w:val="74C45143"/>
    <w:rsid w:val="751E40ED"/>
    <w:rsid w:val="7A05602C"/>
    <w:rsid w:val="7A922DC0"/>
    <w:rsid w:val="DBF5896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paragraph" w:styleId="2">
    <w:name w:val="heading 3"/>
    <w:basedOn w:val="1"/>
    <w:link w:val="15"/>
    <w:qFormat/>
    <w:uiPriority w:val="9"/>
    <w:pPr>
      <w:widowControl/>
      <w:spacing w:before="100" w:beforeAutospacing="1" w:after="100" w:afterAutospacing="1"/>
      <w:jc w:val="left"/>
      <w:outlineLvl w:val="2"/>
    </w:pPr>
    <w:rPr>
      <w:rFonts w:ascii="宋体" w:hAnsi="宋体"/>
      <w:b/>
      <w:bCs/>
      <w:kern w:val="0"/>
      <w:sz w:val="27"/>
      <w:szCs w:val="27"/>
    </w:rPr>
  </w:style>
  <w:style w:type="character" w:default="1" w:styleId="10">
    <w:name w:val="Default Paragraph Font"/>
    <w:unhideWhenUsed/>
    <w:uiPriority w:val="1"/>
  </w:style>
  <w:style w:type="table" w:default="1" w:styleId="8">
    <w:name w:val="Normal Table"/>
    <w:unhideWhenUsed/>
    <w:qFormat/>
    <w:uiPriority w:val="99"/>
    <w:tblPr>
      <w:tblStyle w:val="8"/>
      <w:tblLayout w:type="fixed"/>
      <w:tblCellMar>
        <w:top w:w="0" w:type="dxa"/>
        <w:left w:w="108" w:type="dxa"/>
        <w:bottom w:w="0" w:type="dxa"/>
        <w:right w:w="108" w:type="dxa"/>
      </w:tblCellMar>
    </w:tblPr>
  </w:style>
  <w:style w:type="paragraph" w:styleId="3">
    <w:name w:val="Date"/>
    <w:basedOn w:val="1"/>
    <w:next w:val="1"/>
    <w:link w:val="16"/>
    <w:unhideWhenUsed/>
    <w:uiPriority w:val="99"/>
    <w:pPr>
      <w:ind w:left="100" w:leftChars="2500"/>
    </w:pPr>
  </w:style>
  <w:style w:type="paragraph" w:styleId="4">
    <w:name w:val="Balloon Text"/>
    <w:basedOn w:val="1"/>
    <w:link w:val="17"/>
    <w:unhideWhenUsed/>
    <w:uiPriority w:val="99"/>
    <w:rPr>
      <w:sz w:val="18"/>
      <w:szCs w:val="18"/>
    </w:rPr>
  </w:style>
  <w:style w:type="paragraph" w:styleId="5">
    <w:name w:val="footer"/>
    <w:basedOn w:val="1"/>
    <w:link w:val="18"/>
    <w:unhideWhenUsed/>
    <w:uiPriority w:val="99"/>
    <w:pPr>
      <w:tabs>
        <w:tab w:val="center" w:pos="4153"/>
        <w:tab w:val="right" w:pos="8306"/>
      </w:tabs>
      <w:snapToGrid w:val="0"/>
      <w:jc w:val="left"/>
    </w:pPr>
    <w:rPr>
      <w:kern w:val="0"/>
      <w:sz w:val="18"/>
      <w:szCs w:val="18"/>
    </w:rPr>
  </w:style>
  <w:style w:type="paragraph" w:styleId="6">
    <w:name w:val="header"/>
    <w:basedOn w:val="1"/>
    <w:link w:val="19"/>
    <w:unhideWhenUsed/>
    <w:uiPriority w:val="99"/>
    <w:pPr>
      <w:pBdr>
        <w:bottom w:val="single" w:color="auto" w:sz="6" w:space="1"/>
      </w:pBdr>
      <w:tabs>
        <w:tab w:val="center" w:pos="4153"/>
        <w:tab w:val="right" w:pos="8306"/>
      </w:tabs>
      <w:snapToGrid w:val="0"/>
      <w:jc w:val="center"/>
    </w:pPr>
    <w:rPr>
      <w:kern w:val="0"/>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uiPriority w:val="59"/>
    <w:tblPr>
      <w:tblStyle w:val="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unhideWhenUsed/>
    <w:uiPriority w:val="99"/>
    <w:rPr>
      <w:color w:val="0000FF"/>
      <w:u w:val="single"/>
    </w:rPr>
  </w:style>
  <w:style w:type="paragraph" w:customStyle="1" w:styleId="12">
    <w:name w:val="detail-subtitl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
    <w:name w:val=" Char Char1"/>
    <w:basedOn w:val="1"/>
    <w:uiPriority w:val="0"/>
    <w:pPr>
      <w:numPr>
        <w:ilvl w:val="0"/>
        <w:numId w:val="1"/>
      </w:numPr>
      <w:tabs>
        <w:tab w:val="left" w:pos="720"/>
      </w:tabs>
      <w:adjustRightInd w:val="0"/>
      <w:snapToGrid w:val="0"/>
      <w:spacing w:line="360" w:lineRule="auto"/>
      <w:ind w:firstLineChars="200"/>
    </w:pPr>
    <w:rPr>
      <w:rFonts w:eastAsia="仿宋_GB2312"/>
      <w:sz w:val="32"/>
      <w:szCs w:val="32"/>
    </w:rPr>
  </w:style>
  <w:style w:type="paragraph" w:styleId="14">
    <w:name w:val=""/>
    <w:unhideWhenUsed/>
    <w:uiPriority w:val="99"/>
    <w:rPr>
      <w:kern w:val="2"/>
      <w:sz w:val="21"/>
      <w:szCs w:val="22"/>
      <w:lang w:val="en-US" w:eastAsia="zh-CN" w:bidi="ar-SA"/>
    </w:rPr>
  </w:style>
  <w:style w:type="character" w:customStyle="1" w:styleId="15">
    <w:name w:val="标题 3 字符"/>
    <w:link w:val="2"/>
    <w:uiPriority w:val="9"/>
    <w:rPr>
      <w:rFonts w:ascii="宋体" w:hAnsi="宋体" w:eastAsia="宋体" w:cs="宋体"/>
      <w:b/>
      <w:bCs/>
      <w:kern w:val="0"/>
      <w:sz w:val="27"/>
      <w:szCs w:val="27"/>
    </w:rPr>
  </w:style>
  <w:style w:type="character" w:customStyle="1" w:styleId="16">
    <w:name w:val="日期 字符"/>
    <w:link w:val="3"/>
    <w:semiHidden/>
    <w:uiPriority w:val="99"/>
    <w:rPr>
      <w:kern w:val="2"/>
      <w:sz w:val="21"/>
      <w:szCs w:val="22"/>
    </w:rPr>
  </w:style>
  <w:style w:type="character" w:customStyle="1" w:styleId="17">
    <w:name w:val="批注框文本 字符"/>
    <w:link w:val="4"/>
    <w:semiHidden/>
    <w:uiPriority w:val="99"/>
    <w:rPr>
      <w:kern w:val="2"/>
      <w:sz w:val="18"/>
      <w:szCs w:val="18"/>
    </w:rPr>
  </w:style>
  <w:style w:type="character" w:customStyle="1" w:styleId="18">
    <w:name w:val="页脚 字符"/>
    <w:link w:val="5"/>
    <w:uiPriority w:val="99"/>
    <w:rPr>
      <w:sz w:val="18"/>
      <w:szCs w:val="18"/>
    </w:rPr>
  </w:style>
  <w:style w:type="character" w:customStyle="1" w:styleId="19">
    <w:name w:val="页眉 字符"/>
    <w:link w:val="6"/>
    <w:semiHidden/>
    <w:uiPriority w:val="99"/>
    <w:rPr>
      <w:sz w:val="18"/>
      <w:szCs w:val="18"/>
    </w:rPr>
  </w:style>
  <w:style w:type="character" w:customStyle="1" w:styleId="20">
    <w:name w:val="updatetime"/>
    <w:uiPriority w:val="0"/>
  </w:style>
  <w:style w:type="character" w:styleId="21">
    <w:name w:val=""/>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8</Pages>
  <Words>2534</Words>
  <Characters>2696</Characters>
  <Lines>24</Lines>
  <Paragraphs>6</Paragraphs>
  <TotalTime>16</TotalTime>
  <ScaleCrop>false</ScaleCrop>
  <LinksUpToDate>false</LinksUpToDate>
  <CharactersWithSpaces>3021</CharactersWithSpaces>
  <Application>WPS Office_11.1.0.8799_F1E327BC-269C-435d-A152-05C5408002CA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2023-02-07T02:05:00Z</dcterms:created>
  <dc:creator>lenovo</dc:creator>
  <cp:lastModifiedBy>倔强不屈的伤情</cp:lastModifiedBy>
  <cp:lastPrinted>2024-03-22T02:16:00Z</cp:lastPrinted>
  <dcterms:modified xsi:type="dcterms:W3CDTF">2025-03-07T09:56:53Z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y fmtid="{D5CDD505-2E9C-101B-9397-08002B2CF9AE}" pid="3" name="ICV">
    <vt:lpwstr>D876A25D4336A7CE59DCFC650FA9C39E</vt:lpwstr>
  </property>
  <property fmtid="{D5CDD505-2E9C-101B-9397-08002B2CF9AE}" pid="4" name="KSOTemplateDocerSaveRecord">
    <vt:lpwstr>eyJoZGlkIjoiNWNjYmEzODA3NDk3OGJhZjBiMTdlMDc0ODEzODQ1NzgiLCJ1c2VySWQiOiIxMTAwMjEwNjgyIn0=</vt:lpwstr>
  </property>
</Properties>
</file>