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368" w:rightChars="175"/>
        <w:jc w:val="left"/>
        <w:rPr>
          <w:rFonts w:hint="eastAsia" w:ascii="黑体" w:hAnsi="黑体" w:eastAsia="黑体" w:cs="黑体"/>
          <w:bCs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Cs/>
          <w:kern w:val="0"/>
          <w:sz w:val="28"/>
          <w:szCs w:val="28"/>
          <w:lang w:val="en-US" w:eastAsia="zh-CN"/>
        </w:rPr>
        <w:t xml:space="preserve">附件1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华文中宋" w:eastAsia="方正小标宋简体" w:cs="宋体"/>
          <w:bCs/>
          <w:kern w:val="0"/>
          <w:sz w:val="40"/>
          <w:szCs w:val="36"/>
          <w:lang w:val="en-US"/>
        </w:rPr>
      </w:pPr>
      <w:r>
        <w:rPr>
          <w:rFonts w:hint="eastAsia" w:ascii="方正小标宋简体" w:hAnsi="华文中宋" w:eastAsia="方正小标宋简体" w:cs="宋体"/>
          <w:bCs/>
          <w:kern w:val="0"/>
          <w:sz w:val="40"/>
          <w:szCs w:val="36"/>
          <w:lang w:val="en-US" w:eastAsia="zh-CN" w:bidi="ar"/>
        </w:rPr>
        <w:t>国家重点科研项目补助和奖励资金申请表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default" w:ascii="Times New Roman" w:hAnsi="Times New Roman" w:eastAsia="楷体" w:cs="Times New Roman"/>
          <w:szCs w:val="21"/>
          <w:lang w:val="en-US"/>
        </w:rPr>
      </w:pPr>
      <w:r>
        <w:rPr>
          <w:rFonts w:hint="default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（202</w:t>
      </w:r>
      <w:r>
        <w:rPr>
          <w:rFonts w:hint="eastAsia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1</w:t>
      </w:r>
      <w:r>
        <w:rPr>
          <w:rFonts w:hint="default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年度）</w:t>
      </w:r>
    </w:p>
    <w:tbl>
      <w:tblPr>
        <w:tblStyle w:val="11"/>
        <w:tblW w:w="9611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1189"/>
        <w:gridCol w:w="2559"/>
        <w:gridCol w:w="845"/>
        <w:gridCol w:w="408"/>
        <w:gridCol w:w="28"/>
        <w:gridCol w:w="852"/>
        <w:gridCol w:w="29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kern w:val="44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申请单位</w:t>
            </w:r>
          </w:p>
        </w:tc>
        <w:tc>
          <w:tcPr>
            <w:tcW w:w="374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单位名称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74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单位类型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高校/科研院所/企业/其他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统一社会信用代码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联系人</w:t>
            </w: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28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381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restart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项目（课题）信息</w:t>
            </w:r>
          </w:p>
        </w:tc>
        <w:tc>
          <w:tcPr>
            <w:tcW w:w="1189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所属项目信息</w:t>
            </w: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项目编号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牵头单位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参与单位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立项文件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文号（上传附件）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国拨经费总额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实施周期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年 月 日- 年 月 日（以立项文件为准）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项目类别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国家科技重大专项□   国家重点研发计划□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项目简介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项目包含课题情况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（多项），详细列明项目所包含的每个课题名称、编号、牵头单位、课题经费，如不包含课题按项目申请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申请补助和奖励项目（课题）信息</w:t>
            </w: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课题名称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课题编号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课题负责人</w:t>
            </w:r>
          </w:p>
        </w:tc>
        <w:tc>
          <w:tcPr>
            <w:tcW w:w="84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288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联系方式</w:t>
            </w:r>
          </w:p>
        </w:tc>
        <w:tc>
          <w:tcPr>
            <w:tcW w:w="296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国拨经费总额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国拨经费拨付方式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一次性拨付/分期拨付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（简要说明拨付次数和金额）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实施周期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240" w:firstLineChars="10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年 月 日- 年 月 日（以立项文件为准）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课题研究内容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768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5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预期经济社会效益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2021年度补助和奖励情况</w:t>
            </w: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申请单位类型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国家科技重大专项项目牵头单位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□（补助按15%，奖励按5%）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国家科技重大专项项目参与单位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□（补助按15%，奖励按3%）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国家重点研发计划项目牵头单位并是课题牵头单位 □（补助按15%，奖励按5%） 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国家重点研发计划项目参与单位并是课题牵头单位 □（补助按15%，奖励按3%）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2019年度已获得补助和奖励情况</w:t>
            </w:r>
          </w:p>
        </w:tc>
        <w:tc>
          <w:tcPr>
            <w:tcW w:w="125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 w:cs="Times New Roman"/>
                <w:kern w:val="0"/>
                <w:sz w:val="24"/>
                <w:szCs w:val="20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补助资金</w:t>
            </w:r>
          </w:p>
        </w:tc>
        <w:tc>
          <w:tcPr>
            <w:tcW w:w="3842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tabs>
                <w:tab w:val="left" w:pos="257"/>
              </w:tabs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 w:cs="Times New Roman"/>
                <w:kern w:val="0"/>
                <w:sz w:val="24"/>
                <w:szCs w:val="20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 w:cs="Times New Roman"/>
                <w:kern w:val="0"/>
                <w:sz w:val="24"/>
                <w:szCs w:val="20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奖励资金</w:t>
            </w:r>
          </w:p>
        </w:tc>
        <w:tc>
          <w:tcPr>
            <w:tcW w:w="38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 w:cs="Times New Roman"/>
                <w:kern w:val="0"/>
                <w:sz w:val="24"/>
                <w:szCs w:val="20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2020年度已获得补助和奖励情况</w:t>
            </w: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补助资金</w:t>
            </w:r>
          </w:p>
        </w:tc>
        <w:tc>
          <w:tcPr>
            <w:tcW w:w="38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tabs>
                <w:tab w:val="left" w:pos="257"/>
              </w:tabs>
              <w:snapToGrid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奖励资金</w:t>
            </w:r>
          </w:p>
        </w:tc>
        <w:tc>
          <w:tcPr>
            <w:tcW w:w="38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Calibri" w:hAnsi="Calibri" w:cs="Times New Roman"/>
                <w:sz w:val="20"/>
                <w:szCs w:val="20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2021年度申报，国拨经费到账日期</w:t>
            </w:r>
          </w:p>
        </w:tc>
        <w:tc>
          <w:tcPr>
            <w:tcW w:w="5095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 w:firstLine="1680" w:firstLineChars="700"/>
              <w:jc w:val="left"/>
              <w:rPr>
                <w:rFonts w:hint="default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2021年度申报，国拨经费到账金额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 w:firstLine="1680" w:firstLineChars="70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本次申请</w:t>
            </w: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补助资金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金额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 w:firstLine="1680" w:firstLineChars="70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本次申请</w:t>
            </w: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奖励资金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金额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 w:firstLine="1680" w:firstLineChars="70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68" w:type="dxa"/>
            <w:vMerge w:val="continue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37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本次申请资金合计</w:t>
            </w:r>
          </w:p>
        </w:tc>
        <w:tc>
          <w:tcPr>
            <w:tcW w:w="509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 w:firstLine="1680" w:firstLineChars="70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11" w:type="dxa"/>
            <w:gridSpan w:val="8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71" w:firstLineChars="196"/>
              <w:jc w:val="left"/>
              <w:rPr>
                <w:rFonts w:hint="eastAsia" w:ascii="宋体" w:hAnsi="宋体" w:eastAsia="等线" w:cs="宋体"/>
                <w:b/>
                <w:bCs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72" w:firstLineChars="196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科研信用承诺：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上述填报内容真实有效，本单位将认真履行补助和奖励资金的监督管理职责，若发生弄虚作假、截留、挪用、挤占、骗取补助和奖励资金等行为，将积极配合调查，按照有关规定接受处理和责任追究。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 w:firstLine="2520" w:firstLineChars="10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申请单位（盖章）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80" w:firstLineChars="20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11" w:type="dxa"/>
            <w:gridSpan w:val="8"/>
            <w:tcBorders>
              <w:top w:val="single" w:color="auto" w:sz="6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主管单位审核意见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440" w:firstLineChars="18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200" w:firstLineChars="17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主管单位(盖章)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600" w:firstLineChars="250"/>
              <w:jc w:val="righ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年    月    日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方正小标宋简体" w:hAnsi="宋体" w:eastAsia="方正小标宋简体" w:cs="方正小标宋简体"/>
          <w:sz w:val="32"/>
          <w:szCs w:val="22"/>
          <w:lang w:val="en-US"/>
        </w:rPr>
      </w:pPr>
      <w:r>
        <w:rPr>
          <w:rFonts w:hint="eastAsia" w:ascii="方正小标宋简体" w:hAnsi="宋体" w:eastAsia="方正小标宋简体" w:cs="方正小标宋简体"/>
          <w:kern w:val="2"/>
          <w:sz w:val="32"/>
          <w:szCs w:val="22"/>
          <w:lang w:val="en-US" w:eastAsia="zh-CN" w:bidi="ar"/>
        </w:rPr>
        <w:t>国家重点科研项目进展情况简介</w:t>
      </w:r>
    </w:p>
    <w:tbl>
      <w:tblPr>
        <w:tblStyle w:val="11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6" w:hRule="atLeast"/>
          <w:jc w:val="center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0"/>
                <w:lang w:val="en-US" w:eastAsia="zh-CN" w:bidi="ar"/>
              </w:rPr>
              <w:t>简要描述国家重点科研项目的主要研究内容、预期的经济社会效益和当前进展情况（1000字以内）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方正小标宋简体" w:hAnsi="等线" w:eastAsia="方正小标宋简体" w:cs="方正小标宋简体"/>
          <w:lang w:val="en-US"/>
        </w:rPr>
      </w:pPr>
      <w:r>
        <w:rPr>
          <w:rFonts w:hint="eastAsia" w:ascii="方正小标宋简体" w:hAnsi="宋体" w:eastAsia="方正小标宋简体" w:cs="方正小标宋简体"/>
          <w:kern w:val="2"/>
          <w:sz w:val="32"/>
          <w:szCs w:val="22"/>
          <w:lang w:val="en-US" w:eastAsia="zh-CN" w:bidi="ar"/>
        </w:rPr>
        <w:t>国家重点科研项目补助资金支出预算</w:t>
      </w:r>
    </w:p>
    <w:tbl>
      <w:tblPr>
        <w:tblStyle w:val="10"/>
        <w:tblW w:w="89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4"/>
        <w:gridCol w:w="1950"/>
        <w:gridCol w:w="39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18" w:hRule="atLeast"/>
          <w:jc w:val="center"/>
        </w:trPr>
        <w:tc>
          <w:tcPr>
            <w:tcW w:w="8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简要说明补助资金的用途及预期绩效目标（500字以内）</w:t>
            </w: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Cs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2"/>
                <w:sz w:val="24"/>
                <w:szCs w:val="22"/>
                <w:lang w:val="en-US" w:eastAsia="zh-CN" w:bidi="ar"/>
              </w:rPr>
              <w:t>补助资金支出预算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2"/>
                <w:sz w:val="24"/>
                <w:szCs w:val="22"/>
                <w:lang w:val="en-US" w:eastAsia="zh-CN" w:bidi="ar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设备费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材料费/测试化验加工费/燃料动力费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差旅费/会议费/国际合作与交流费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劳务费/专家咨询费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其他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30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2"/>
                <w:lang w:val="en-US" w:eastAsia="zh-CN" w:bidi="ar"/>
              </w:rPr>
              <w:t>间接费用</w:t>
            </w: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管理费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30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绩效支出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  <w:jc w:val="center"/>
        </w:trPr>
        <w:tc>
          <w:tcPr>
            <w:tcW w:w="49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righ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2"/>
                <w:lang w:val="en-US" w:eastAsia="zh-CN" w:bidi="ar"/>
              </w:rPr>
              <w:t xml:space="preserve">     合  计</w:t>
            </w:r>
          </w:p>
        </w:tc>
        <w:tc>
          <w:tcPr>
            <w:tcW w:w="3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lang w:val="en-US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方正小标宋简体" w:hAnsi="等线" w:eastAsia="方正小标宋简体" w:cs="方正小标宋简体"/>
          <w:lang w:val="en-US"/>
        </w:rPr>
      </w:pPr>
      <w:r>
        <w:rPr>
          <w:rFonts w:hint="eastAsia" w:ascii="方正小标宋简体" w:hAnsi="宋体" w:eastAsia="方正小标宋简体" w:cs="方正小标宋简体"/>
          <w:kern w:val="2"/>
          <w:sz w:val="32"/>
          <w:szCs w:val="22"/>
          <w:lang w:val="en-US" w:eastAsia="zh-CN" w:bidi="ar"/>
        </w:rPr>
        <w:t>国家重点科研项目奖励资金支出预算</w:t>
      </w:r>
    </w:p>
    <w:tbl>
      <w:tblPr>
        <w:tblStyle w:val="10"/>
        <w:tblW w:w="88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0"/>
        <w:gridCol w:w="4097"/>
        <w:gridCol w:w="21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5" w:hRule="atLeast"/>
          <w:jc w:val="center"/>
        </w:trPr>
        <w:tc>
          <w:tcPr>
            <w:tcW w:w="8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  <w:t>简要描述奖励资金自选研发项目的项目名称、主要研究内容及预期绩效目标（500字以内，如为自选项目为多个，可逐一列出）</w:t>
            </w: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6" w:hRule="atLeast"/>
          <w:jc w:val="center"/>
        </w:trPr>
        <w:tc>
          <w:tcPr>
            <w:tcW w:w="66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2"/>
                <w:sz w:val="24"/>
                <w:szCs w:val="22"/>
                <w:lang w:val="en-US" w:eastAsia="zh-CN" w:bidi="ar"/>
              </w:rPr>
              <w:t>奖励资金支出预算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2"/>
                <w:sz w:val="24"/>
                <w:szCs w:val="22"/>
                <w:lang w:val="en-US" w:eastAsia="zh-CN" w:bidi="ar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25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sz w:val="24"/>
                <w:szCs w:val="22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lang w:val="en-US" w:eastAsia="zh-CN" w:bidi="ar"/>
              </w:rPr>
              <w:t>自选研发项目支出</w:t>
            </w: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000000"/>
                <w:sz w:val="24"/>
                <w:szCs w:val="22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lang w:val="en-US" w:eastAsia="zh-CN" w:bidi="ar"/>
              </w:rPr>
              <w:t>（占奖励资金支出的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lang w:val="en-US" w:eastAsia="zh-CN" w:bidi="ar"/>
              </w:rPr>
              <w:t>%）</w:t>
            </w: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设备费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25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材料费/测试化验加工费/燃料动力费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25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差旅费/会议费/国际合作与交流费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25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劳务费/专家咨询费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25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其他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25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2"/>
                <w:lang w:val="en-US" w:eastAsia="zh-CN" w:bidi="ar"/>
              </w:rPr>
              <w:t>间接费用（管理费）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4" w:hRule="atLeast"/>
          <w:jc w:val="center"/>
        </w:trPr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sz w:val="24"/>
                <w:szCs w:val="22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lang w:val="en-US" w:eastAsia="zh-CN" w:bidi="ar"/>
              </w:rPr>
              <w:t>绩效奖励</w:t>
            </w:r>
          </w:p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sz w:val="24"/>
                <w:szCs w:val="22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lang w:val="en-US" w:eastAsia="zh-CN" w:bidi="ar"/>
              </w:rPr>
              <w:t>（占奖励资金支出的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kern w:val="2"/>
                <w:sz w:val="24"/>
                <w:szCs w:val="22"/>
                <w:lang w:val="en-US" w:eastAsia="zh-CN" w:bidi="ar"/>
              </w:rPr>
              <w:t>%）</w:t>
            </w:r>
          </w:p>
        </w:tc>
        <w:tc>
          <w:tcPr>
            <w:tcW w:w="40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2"/>
                <w:lang w:val="en-US"/>
              </w:rPr>
            </w:pP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  <w:jc w:val="center"/>
        </w:trPr>
        <w:tc>
          <w:tcPr>
            <w:tcW w:w="66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righ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2"/>
                <w:lang w:val="en-US" w:eastAsia="zh-CN" w:bidi="ar"/>
              </w:rPr>
              <w:t xml:space="preserve">     合  计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napToGri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2"/>
                <w:lang w:val="en-US"/>
              </w:rPr>
            </w:pPr>
          </w:p>
        </w:tc>
      </w:tr>
    </w:tbl>
    <w:p>
      <w:pPr>
        <w:rPr>
          <w:rFonts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59492564"/>
      <w:docPartObj>
        <w:docPartGallery w:val="autotext"/>
      </w:docPartObj>
    </w:sdtPr>
    <w:sdtContent>
      <w:p>
        <w:pPr>
          <w:pStyle w:val="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2BD"/>
    <w:rsid w:val="000256D9"/>
    <w:rsid w:val="00040109"/>
    <w:rsid w:val="00056CFA"/>
    <w:rsid w:val="000676EC"/>
    <w:rsid w:val="00112DB6"/>
    <w:rsid w:val="00126260"/>
    <w:rsid w:val="001439EA"/>
    <w:rsid w:val="0014662A"/>
    <w:rsid w:val="00146F41"/>
    <w:rsid w:val="001C3C4A"/>
    <w:rsid w:val="001C5C6A"/>
    <w:rsid w:val="001D6F95"/>
    <w:rsid w:val="001E0A32"/>
    <w:rsid w:val="001E3404"/>
    <w:rsid w:val="001F5549"/>
    <w:rsid w:val="001F5C3A"/>
    <w:rsid w:val="002043CE"/>
    <w:rsid w:val="00260B40"/>
    <w:rsid w:val="00272B9E"/>
    <w:rsid w:val="002836BB"/>
    <w:rsid w:val="002B24B9"/>
    <w:rsid w:val="002D3A60"/>
    <w:rsid w:val="002D789C"/>
    <w:rsid w:val="002F28D1"/>
    <w:rsid w:val="00307250"/>
    <w:rsid w:val="003209F0"/>
    <w:rsid w:val="00362563"/>
    <w:rsid w:val="003663C5"/>
    <w:rsid w:val="0039466A"/>
    <w:rsid w:val="003C4A65"/>
    <w:rsid w:val="00403A0F"/>
    <w:rsid w:val="00416A72"/>
    <w:rsid w:val="00455427"/>
    <w:rsid w:val="004709E3"/>
    <w:rsid w:val="004744F1"/>
    <w:rsid w:val="00486F58"/>
    <w:rsid w:val="00487A14"/>
    <w:rsid w:val="004975F5"/>
    <w:rsid w:val="004A4A8F"/>
    <w:rsid w:val="004B0CF3"/>
    <w:rsid w:val="004C3BD4"/>
    <w:rsid w:val="004E683F"/>
    <w:rsid w:val="0054518E"/>
    <w:rsid w:val="00573B01"/>
    <w:rsid w:val="00584183"/>
    <w:rsid w:val="00587823"/>
    <w:rsid w:val="00590431"/>
    <w:rsid w:val="005A26D0"/>
    <w:rsid w:val="005C101C"/>
    <w:rsid w:val="005C2C90"/>
    <w:rsid w:val="005C37DD"/>
    <w:rsid w:val="005E04A1"/>
    <w:rsid w:val="005F05FB"/>
    <w:rsid w:val="006310FE"/>
    <w:rsid w:val="006730E3"/>
    <w:rsid w:val="00683D7C"/>
    <w:rsid w:val="00684B9D"/>
    <w:rsid w:val="006975CC"/>
    <w:rsid w:val="006A5824"/>
    <w:rsid w:val="006A68BE"/>
    <w:rsid w:val="006B1E69"/>
    <w:rsid w:val="006C668F"/>
    <w:rsid w:val="006D2511"/>
    <w:rsid w:val="00701B6F"/>
    <w:rsid w:val="00717BD9"/>
    <w:rsid w:val="007560B5"/>
    <w:rsid w:val="00794CD8"/>
    <w:rsid w:val="00795E11"/>
    <w:rsid w:val="00797980"/>
    <w:rsid w:val="007A35C4"/>
    <w:rsid w:val="007C5806"/>
    <w:rsid w:val="007F1E25"/>
    <w:rsid w:val="007F3305"/>
    <w:rsid w:val="008254F6"/>
    <w:rsid w:val="00874186"/>
    <w:rsid w:val="008932BD"/>
    <w:rsid w:val="008C7B88"/>
    <w:rsid w:val="008D5F86"/>
    <w:rsid w:val="008F1D58"/>
    <w:rsid w:val="009057D7"/>
    <w:rsid w:val="00906E54"/>
    <w:rsid w:val="009133C6"/>
    <w:rsid w:val="009251E6"/>
    <w:rsid w:val="00970F28"/>
    <w:rsid w:val="009777BE"/>
    <w:rsid w:val="00982DBA"/>
    <w:rsid w:val="0098731E"/>
    <w:rsid w:val="00987FAD"/>
    <w:rsid w:val="00991D9B"/>
    <w:rsid w:val="009A595E"/>
    <w:rsid w:val="009A5A93"/>
    <w:rsid w:val="009C7B6C"/>
    <w:rsid w:val="009D68F6"/>
    <w:rsid w:val="00A34B76"/>
    <w:rsid w:val="00A35691"/>
    <w:rsid w:val="00A42BDD"/>
    <w:rsid w:val="00A54BFA"/>
    <w:rsid w:val="00A64E1B"/>
    <w:rsid w:val="00A95964"/>
    <w:rsid w:val="00AF7724"/>
    <w:rsid w:val="00B24DF9"/>
    <w:rsid w:val="00B51D28"/>
    <w:rsid w:val="00B736E3"/>
    <w:rsid w:val="00B73B37"/>
    <w:rsid w:val="00BB15C1"/>
    <w:rsid w:val="00C0392B"/>
    <w:rsid w:val="00C0502A"/>
    <w:rsid w:val="00C07D26"/>
    <w:rsid w:val="00C30240"/>
    <w:rsid w:val="00C701E0"/>
    <w:rsid w:val="00C77C91"/>
    <w:rsid w:val="00C91366"/>
    <w:rsid w:val="00CC1A9A"/>
    <w:rsid w:val="00CD2BA9"/>
    <w:rsid w:val="00CE16F3"/>
    <w:rsid w:val="00D05CA6"/>
    <w:rsid w:val="00D51711"/>
    <w:rsid w:val="00D65802"/>
    <w:rsid w:val="00D65F66"/>
    <w:rsid w:val="00D8033F"/>
    <w:rsid w:val="00D8292A"/>
    <w:rsid w:val="00D86555"/>
    <w:rsid w:val="00DE20DB"/>
    <w:rsid w:val="00E42599"/>
    <w:rsid w:val="00E63098"/>
    <w:rsid w:val="00E86FBF"/>
    <w:rsid w:val="00EA37B8"/>
    <w:rsid w:val="00EB4955"/>
    <w:rsid w:val="00ED0347"/>
    <w:rsid w:val="00F43352"/>
    <w:rsid w:val="00F51E9B"/>
    <w:rsid w:val="00F6361C"/>
    <w:rsid w:val="00F63950"/>
    <w:rsid w:val="00F857E5"/>
    <w:rsid w:val="00F95FA9"/>
    <w:rsid w:val="00FB0219"/>
    <w:rsid w:val="00FE7985"/>
    <w:rsid w:val="05600A6F"/>
    <w:rsid w:val="24D80693"/>
    <w:rsid w:val="2828582E"/>
    <w:rsid w:val="288C2400"/>
    <w:rsid w:val="2D090A15"/>
    <w:rsid w:val="2D2F06BF"/>
    <w:rsid w:val="33233E7C"/>
    <w:rsid w:val="34771A54"/>
    <w:rsid w:val="370C28BB"/>
    <w:rsid w:val="38C42BA7"/>
    <w:rsid w:val="3D7E1391"/>
    <w:rsid w:val="42BE5EB9"/>
    <w:rsid w:val="47C839B8"/>
    <w:rsid w:val="54157065"/>
    <w:rsid w:val="5CB00C01"/>
    <w:rsid w:val="63883591"/>
    <w:rsid w:val="6A887C26"/>
    <w:rsid w:val="6B075415"/>
    <w:rsid w:val="752D14A6"/>
    <w:rsid w:val="79024D83"/>
    <w:rsid w:val="79DC1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2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24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annotation subject"/>
    <w:basedOn w:val="3"/>
    <w:next w:val="3"/>
    <w:link w:val="22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0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annotation reference"/>
    <w:basedOn w:val="12"/>
    <w:semiHidden/>
    <w:unhideWhenUsed/>
    <w:qFormat/>
    <w:uiPriority w:val="99"/>
    <w:rPr>
      <w:sz w:val="21"/>
      <w:szCs w:val="21"/>
    </w:rPr>
  </w:style>
  <w:style w:type="paragraph" w:customStyle="1" w:styleId="14">
    <w:name w:val="标题 方正小标宋简体 (符号) 华文中宋 小二 居中"/>
    <w:basedOn w:val="1"/>
    <w:qFormat/>
    <w:uiPriority w:val="0"/>
    <w:pPr>
      <w:jc w:val="center"/>
    </w:pPr>
    <w:rPr>
      <w:rFonts w:ascii="方正小标宋简体" w:hAnsi="华文中宋" w:eastAsia="方正小标宋简体" w:cs="宋体"/>
      <w:sz w:val="36"/>
      <w:szCs w:val="20"/>
    </w:rPr>
  </w:style>
  <w:style w:type="character" w:customStyle="1" w:styleId="15">
    <w:name w:val="正文 仿宋_GB2312 (符号) 宋体 三号"/>
    <w:basedOn w:val="12"/>
    <w:qFormat/>
    <w:uiPriority w:val="0"/>
    <w:rPr>
      <w:rFonts w:ascii="仿宋_GB2312" w:hAnsi="仿宋_GB2312" w:eastAsia="仿宋_GB2312"/>
      <w:sz w:val="32"/>
    </w:rPr>
  </w:style>
  <w:style w:type="paragraph" w:customStyle="1" w:styleId="16">
    <w:name w:val="一级标题 黑体 三号 首行缩进:  1.12 厘米"/>
    <w:basedOn w:val="1"/>
    <w:qFormat/>
    <w:uiPriority w:val="0"/>
    <w:pPr>
      <w:ind w:firstLine="636"/>
    </w:pPr>
    <w:rPr>
      <w:rFonts w:ascii="黑体" w:hAnsi="黑体" w:eastAsia="黑体" w:cs="宋体"/>
      <w:sz w:val="32"/>
      <w:szCs w:val="20"/>
    </w:rPr>
  </w:style>
  <w:style w:type="character" w:customStyle="1" w:styleId="17">
    <w:name w:val="页眉 字符"/>
    <w:basedOn w:val="12"/>
    <w:link w:val="7"/>
    <w:qFormat/>
    <w:uiPriority w:val="99"/>
    <w:rPr>
      <w:sz w:val="18"/>
      <w:szCs w:val="18"/>
    </w:rPr>
  </w:style>
  <w:style w:type="character" w:customStyle="1" w:styleId="18">
    <w:name w:val="页脚 字符"/>
    <w:basedOn w:val="12"/>
    <w:link w:val="6"/>
    <w:qFormat/>
    <w:uiPriority w:val="99"/>
    <w:rPr>
      <w:sz w:val="18"/>
      <w:szCs w:val="18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3 字符"/>
    <w:basedOn w:val="12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21">
    <w:name w:val="批注文字 字符"/>
    <w:basedOn w:val="12"/>
    <w:link w:val="3"/>
    <w:semiHidden/>
    <w:qFormat/>
    <w:uiPriority w:val="99"/>
  </w:style>
  <w:style w:type="character" w:customStyle="1" w:styleId="22">
    <w:name w:val="批注主题 字符"/>
    <w:basedOn w:val="21"/>
    <w:link w:val="9"/>
    <w:semiHidden/>
    <w:qFormat/>
    <w:uiPriority w:val="99"/>
    <w:rPr>
      <w:b/>
      <w:bCs/>
    </w:rPr>
  </w:style>
  <w:style w:type="character" w:customStyle="1" w:styleId="23">
    <w:name w:val="批注框文本 字符"/>
    <w:basedOn w:val="12"/>
    <w:link w:val="5"/>
    <w:semiHidden/>
    <w:qFormat/>
    <w:uiPriority w:val="99"/>
    <w:rPr>
      <w:sz w:val="18"/>
      <w:szCs w:val="18"/>
    </w:rPr>
  </w:style>
  <w:style w:type="character" w:customStyle="1" w:styleId="24">
    <w:name w:val="日期 字符"/>
    <w:basedOn w:val="12"/>
    <w:link w:val="4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1750E08-8048-4AD0-8EDB-91E321DEAA8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7</Pages>
  <Words>356</Words>
  <Characters>2030</Characters>
  <Lines>16</Lines>
  <Paragraphs>4</Paragraphs>
  <TotalTime>10</TotalTime>
  <ScaleCrop>false</ScaleCrop>
  <LinksUpToDate>false</LinksUpToDate>
  <CharactersWithSpaces>2382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2019-05-15T02:55:00Z</dcterms:created>
  <dc:creator>xl</dc:creator>
  <cp:lastModifiedBy>吴敬营</cp:lastModifiedBy>
  <cp:lastPrinted>2021-02-01T06:49:37Z</cp:lastPrinted>
  <dcterms:modified xsi:type="dcterms:W3CDTF">2021-02-01T06:49:43Z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